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BD2" w:rsidRDefault="00154BD2" w:rsidP="00154BD2">
      <w:pPr>
        <w:shd w:val="clear" w:color="auto" w:fill="FFFFFF"/>
        <w:spacing w:before="100" w:beforeAutospacing="1" w:after="100" w:afterAutospacing="1" w:line="300" w:lineRule="atLeast"/>
        <w:ind w:right="29"/>
        <w:rPr>
          <w:rFonts w:ascii="Times New Roman" w:eastAsia="Times New Roman" w:hAnsi="Times New Roman" w:cs="Times New Roman"/>
          <w:b/>
          <w:bCs/>
          <w:color w:val="000000"/>
          <w:sz w:val="32"/>
          <w:szCs w:val="32"/>
          <w:lang w:val="uk-UA" w:eastAsia="ru-RU"/>
        </w:rPr>
      </w:pPr>
    </w:p>
    <w:p w:rsidR="00154BD2" w:rsidRPr="007F62A1" w:rsidRDefault="00154BD2" w:rsidP="00154BD2">
      <w:pPr>
        <w:shd w:val="clear" w:color="auto" w:fill="FFFFFF"/>
        <w:spacing w:before="100" w:beforeAutospacing="1" w:after="100" w:afterAutospacing="1" w:line="300" w:lineRule="atLeast"/>
        <w:ind w:right="29"/>
        <w:rPr>
          <w:rFonts w:ascii="Times New Roman" w:eastAsia="Times New Roman" w:hAnsi="Times New Roman" w:cs="Times New Roman"/>
          <w:b/>
          <w:bCs/>
          <w:color w:val="FF0000"/>
          <w:sz w:val="40"/>
          <w:szCs w:val="40"/>
          <w:lang w:val="uk-UA" w:eastAsia="ru-RU"/>
        </w:rPr>
      </w:pPr>
      <w:r w:rsidRPr="00154BD2">
        <w:rPr>
          <w:rFonts w:ascii="Times New Roman" w:eastAsia="Times New Roman" w:hAnsi="Times New Roman" w:cs="Times New Roman"/>
          <w:b/>
          <w:bCs/>
          <w:color w:val="000000"/>
          <w:sz w:val="32"/>
          <w:szCs w:val="32"/>
          <w:lang w:val="uk-UA" w:eastAsia="ru-RU"/>
        </w:rPr>
        <w:t>Вступ</w:t>
      </w:r>
    </w:p>
    <w:p w:rsidR="006D71CD" w:rsidRPr="007F62A1" w:rsidRDefault="007F62A1" w:rsidP="007F62A1">
      <w:pPr>
        <w:shd w:val="clear" w:color="auto" w:fill="FFFFFF"/>
        <w:spacing w:before="100" w:beforeAutospacing="1" w:after="100" w:afterAutospacing="1" w:line="300" w:lineRule="atLeast"/>
        <w:ind w:right="29"/>
        <w:jc w:val="center"/>
        <w:rPr>
          <w:rFonts w:ascii="Times New Roman" w:eastAsia="Times New Roman" w:hAnsi="Times New Roman" w:cs="Times New Roman"/>
          <w:color w:val="FF0000"/>
          <w:sz w:val="40"/>
          <w:szCs w:val="40"/>
          <w:lang w:val="uk-UA" w:eastAsia="ru-RU"/>
        </w:rPr>
      </w:pPr>
      <w:r w:rsidRPr="007F62A1">
        <w:rPr>
          <w:rFonts w:ascii="Times New Roman" w:eastAsia="Times New Roman" w:hAnsi="Times New Roman" w:cs="Times New Roman"/>
          <w:b/>
          <w:bCs/>
          <w:color w:val="FF0000"/>
          <w:sz w:val="40"/>
          <w:szCs w:val="40"/>
          <w:lang w:val="uk-UA" w:eastAsia="ru-RU"/>
        </w:rPr>
        <w:t>Ігрова форма навчання на уроках</w:t>
      </w:r>
    </w:p>
    <w:p w:rsidR="00FF71C7" w:rsidRPr="006D71CD" w:rsidRDefault="006D71CD" w:rsidP="006D71CD">
      <w:pPr>
        <w:shd w:val="clear" w:color="auto" w:fill="FFFFFF"/>
        <w:spacing w:before="101" w:after="0" w:line="360" w:lineRule="auto"/>
        <w:ind w:right="14" w:firstLine="850"/>
        <w:jc w:val="both"/>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 xml:space="preserve">На своїх уроках </w:t>
      </w:r>
      <w:r w:rsidRPr="006D71CD">
        <w:rPr>
          <w:rFonts w:ascii="Times New Roman" w:eastAsia="Times New Roman" w:hAnsi="Times New Roman" w:cs="Times New Roman"/>
          <w:color w:val="000000"/>
          <w:sz w:val="28"/>
          <w:szCs w:val="28"/>
          <w:lang w:val="uk-UA" w:eastAsia="ru-RU"/>
        </w:rPr>
        <w:t>я</w:t>
      </w:r>
      <w:r w:rsidRPr="006D71CD">
        <w:rPr>
          <w:rFonts w:ascii="Times New Roman" w:eastAsia="Times New Roman" w:hAnsi="Times New Roman" w:cs="Times New Roman"/>
          <w:color w:val="000000"/>
          <w:sz w:val="28"/>
          <w:szCs w:val="28"/>
          <w:lang w:eastAsia="ru-RU"/>
        </w:rPr>
        <w:t xml:space="preserve"> бач</w:t>
      </w:r>
      <w:r w:rsidRPr="006D71CD">
        <w:rPr>
          <w:rFonts w:ascii="Times New Roman" w:eastAsia="Times New Roman" w:hAnsi="Times New Roman" w:cs="Times New Roman"/>
          <w:color w:val="000000"/>
          <w:sz w:val="28"/>
          <w:szCs w:val="28"/>
          <w:lang w:val="uk-UA" w:eastAsia="ru-RU"/>
        </w:rPr>
        <w:t>у</w:t>
      </w:r>
      <w:r w:rsidR="00FF71C7" w:rsidRPr="006D71CD">
        <w:rPr>
          <w:rFonts w:ascii="Times New Roman" w:eastAsia="Times New Roman" w:hAnsi="Times New Roman" w:cs="Times New Roman"/>
          <w:color w:val="000000"/>
          <w:sz w:val="28"/>
          <w:szCs w:val="28"/>
          <w:lang w:eastAsia="ru-RU"/>
        </w:rPr>
        <w:t xml:space="preserve"> здивування, азарт, зацікавленість в очах дітей. Народна мудрість створила дидактичну гру, яка є для дитини найбільш слушною формою навчання.</w:t>
      </w:r>
    </w:p>
    <w:p w:rsidR="00FF71C7" w:rsidRPr="006D71CD" w:rsidRDefault="00FF71C7" w:rsidP="006D71CD">
      <w:pPr>
        <w:shd w:val="clear" w:color="auto" w:fill="FFFFFF"/>
        <w:spacing w:before="115" w:after="0" w:line="360" w:lineRule="auto"/>
        <w:ind w:right="14"/>
        <w:jc w:val="both"/>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 xml:space="preserve">Дидактичні ігри та заняття дають позитивний результат лише в тому випадку, коли чітко уявляєш, які завдання можуть бути вирішені </w:t>
      </w:r>
      <w:proofErr w:type="gramStart"/>
      <w:r w:rsidRPr="006D71CD">
        <w:rPr>
          <w:rFonts w:ascii="Times New Roman" w:eastAsia="Times New Roman" w:hAnsi="Times New Roman" w:cs="Times New Roman"/>
          <w:color w:val="000000"/>
          <w:sz w:val="28"/>
          <w:szCs w:val="28"/>
          <w:lang w:eastAsia="ru-RU"/>
        </w:rPr>
        <w:t>п</w:t>
      </w:r>
      <w:proofErr w:type="gramEnd"/>
      <w:r w:rsidRPr="006D71CD">
        <w:rPr>
          <w:rFonts w:ascii="Times New Roman" w:eastAsia="Times New Roman" w:hAnsi="Times New Roman" w:cs="Times New Roman"/>
          <w:color w:val="000000"/>
          <w:sz w:val="28"/>
          <w:szCs w:val="28"/>
          <w:lang w:eastAsia="ru-RU"/>
        </w:rPr>
        <w:t>ід час їх проведення, а також у чому особливості проведення цих занять у ранньому дитинстві. Психологами доведено, що знання, які засвоєні без інтересу, що не мають власного позитивного ставлення, емоцій, не є корисними — це мертвий вантаж.</w:t>
      </w:r>
    </w:p>
    <w:p w:rsidR="00FF71C7" w:rsidRPr="006D71CD" w:rsidRDefault="00FF71C7" w:rsidP="006D71CD">
      <w:pPr>
        <w:shd w:val="clear" w:color="auto" w:fill="FFFFFF"/>
        <w:spacing w:before="115" w:after="0" w:line="360" w:lineRule="auto"/>
        <w:ind w:left="14" w:firstLine="850"/>
        <w:jc w:val="both"/>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Дитина пише, чита</w:t>
      </w:r>
      <w:proofErr w:type="gramStart"/>
      <w:r w:rsidRPr="006D71CD">
        <w:rPr>
          <w:rFonts w:ascii="Times New Roman" w:eastAsia="Times New Roman" w:hAnsi="Times New Roman" w:cs="Times New Roman"/>
          <w:color w:val="000000"/>
          <w:sz w:val="28"/>
          <w:szCs w:val="28"/>
          <w:lang w:eastAsia="ru-RU"/>
        </w:rPr>
        <w:t>є,</w:t>
      </w:r>
      <w:proofErr w:type="gramEnd"/>
      <w:r w:rsidRPr="006D71CD">
        <w:rPr>
          <w:rFonts w:ascii="Times New Roman" w:eastAsia="Times New Roman" w:hAnsi="Times New Roman" w:cs="Times New Roman"/>
          <w:color w:val="000000"/>
          <w:sz w:val="28"/>
          <w:szCs w:val="28"/>
          <w:lang w:eastAsia="ru-RU"/>
        </w:rPr>
        <w:t xml:space="preserve"> відповідає на питання, але ця робота не торкається його думок, не викликає цікавості. Вона пасивна. Звичайно, щось вона засвою</w:t>
      </w:r>
      <w:proofErr w:type="gramStart"/>
      <w:r w:rsidRPr="006D71CD">
        <w:rPr>
          <w:rFonts w:ascii="Times New Roman" w:eastAsia="Times New Roman" w:hAnsi="Times New Roman" w:cs="Times New Roman"/>
          <w:color w:val="000000"/>
          <w:sz w:val="28"/>
          <w:szCs w:val="28"/>
          <w:lang w:eastAsia="ru-RU"/>
        </w:rPr>
        <w:t>є,</w:t>
      </w:r>
      <w:proofErr w:type="gramEnd"/>
      <w:r w:rsidRPr="006D71CD">
        <w:rPr>
          <w:rFonts w:ascii="Times New Roman" w:eastAsia="Times New Roman" w:hAnsi="Times New Roman" w:cs="Times New Roman"/>
          <w:color w:val="000000"/>
          <w:sz w:val="28"/>
          <w:szCs w:val="28"/>
          <w:lang w:eastAsia="ru-RU"/>
        </w:rPr>
        <w:t xml:space="preserve"> але пасивне сприйняття та засвоєння не можуть бути підґрунтям міцних знань. Діти запам'ятовують недостатньо, тому що навчання не захоплює їх.</w:t>
      </w:r>
    </w:p>
    <w:p w:rsidR="00FF71C7" w:rsidRPr="006D71CD" w:rsidRDefault="00FF71C7" w:rsidP="006D71CD">
      <w:pPr>
        <w:shd w:val="clear" w:color="auto" w:fill="FFFFFF"/>
        <w:spacing w:before="115" w:after="0" w:line="360" w:lineRule="auto"/>
        <w:ind w:left="14" w:right="14" w:firstLine="850"/>
        <w:jc w:val="both"/>
        <w:rPr>
          <w:rFonts w:ascii="Times New Roman" w:eastAsia="Times New Roman" w:hAnsi="Times New Roman" w:cs="Times New Roman"/>
          <w:color w:val="000000"/>
          <w:sz w:val="28"/>
          <w:szCs w:val="28"/>
          <w:lang w:eastAsia="ru-RU"/>
        </w:rPr>
      </w:pPr>
      <w:proofErr w:type="gramStart"/>
      <w:r w:rsidRPr="006D71CD">
        <w:rPr>
          <w:rFonts w:ascii="Times New Roman" w:eastAsia="Times New Roman" w:hAnsi="Times New Roman" w:cs="Times New Roman"/>
          <w:color w:val="000000"/>
          <w:sz w:val="28"/>
          <w:szCs w:val="28"/>
          <w:lang w:eastAsia="ru-RU"/>
        </w:rPr>
        <w:t>Ц</w:t>
      </w:r>
      <w:proofErr w:type="gramEnd"/>
      <w:r w:rsidRPr="006D71CD">
        <w:rPr>
          <w:rFonts w:ascii="Times New Roman" w:eastAsia="Times New Roman" w:hAnsi="Times New Roman" w:cs="Times New Roman"/>
          <w:color w:val="000000"/>
          <w:sz w:val="28"/>
          <w:szCs w:val="28"/>
          <w:lang w:eastAsia="ru-RU"/>
        </w:rPr>
        <w:t>ікавість може бути зумовлена неочікуваною для дітей постановкою або формулюванням питання, створенням проблемної ситуації, незвичною формою проведення уроку. Завжди можна знайти щось цікаве та захоплююче в житті. Необхідно тільки знайти його та так запропонувати дітям, щоб вони самі були зацікавлені у пошуку цих знахідок та відкритті</w:t>
      </w:r>
      <w:proofErr w:type="gramStart"/>
      <w:r w:rsidRPr="006D71CD">
        <w:rPr>
          <w:rFonts w:ascii="Times New Roman" w:eastAsia="Times New Roman" w:hAnsi="Times New Roman" w:cs="Times New Roman"/>
          <w:color w:val="000000"/>
          <w:sz w:val="28"/>
          <w:szCs w:val="28"/>
          <w:lang w:eastAsia="ru-RU"/>
        </w:rPr>
        <w:t>в</w:t>
      </w:r>
      <w:proofErr w:type="gramEnd"/>
      <w:r w:rsidRPr="006D71CD">
        <w:rPr>
          <w:rFonts w:ascii="Times New Roman" w:eastAsia="Times New Roman" w:hAnsi="Times New Roman" w:cs="Times New Roman"/>
          <w:color w:val="000000"/>
          <w:sz w:val="28"/>
          <w:szCs w:val="28"/>
          <w:lang w:eastAsia="ru-RU"/>
        </w:rPr>
        <w:t>.</w:t>
      </w:r>
    </w:p>
    <w:p w:rsidR="00FF71C7" w:rsidRPr="006D71CD" w:rsidRDefault="00FF71C7" w:rsidP="006D71CD">
      <w:pPr>
        <w:shd w:val="clear" w:color="auto" w:fill="FFFFFF"/>
        <w:spacing w:before="115" w:after="0" w:line="360" w:lineRule="auto"/>
        <w:ind w:left="29" w:right="14" w:firstLine="850"/>
        <w:jc w:val="both"/>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Потрібно тільки знайти золоту середину: не ускладнювати — діти будуть постійно шукати легкі шляхи вирішення, щоб якнайменше працювати та не переборювати особливі складності...</w:t>
      </w:r>
    </w:p>
    <w:p w:rsidR="00FF71C7" w:rsidRPr="006D71CD" w:rsidRDefault="00FF71C7" w:rsidP="006D71CD">
      <w:pPr>
        <w:shd w:val="clear" w:color="auto" w:fill="FFFFFF"/>
        <w:spacing w:after="0" w:line="360" w:lineRule="auto"/>
        <w:ind w:left="29" w:firstLine="850"/>
        <w:jc w:val="both"/>
        <w:rPr>
          <w:rFonts w:ascii="Times New Roman" w:eastAsia="Times New Roman" w:hAnsi="Times New Roman" w:cs="Times New Roman"/>
          <w:color w:val="000000"/>
          <w:sz w:val="28"/>
          <w:szCs w:val="28"/>
          <w:lang w:eastAsia="ru-RU"/>
        </w:rPr>
      </w:pPr>
      <w:proofErr w:type="gramStart"/>
      <w:r w:rsidRPr="006D71CD">
        <w:rPr>
          <w:rFonts w:ascii="Times New Roman" w:eastAsia="Times New Roman" w:hAnsi="Times New Roman" w:cs="Times New Roman"/>
          <w:color w:val="000000"/>
          <w:sz w:val="28"/>
          <w:szCs w:val="28"/>
          <w:lang w:eastAsia="ru-RU"/>
        </w:rPr>
        <w:t>П</w:t>
      </w:r>
      <w:proofErr w:type="gramEnd"/>
      <w:r w:rsidRPr="006D71CD">
        <w:rPr>
          <w:rFonts w:ascii="Times New Roman" w:eastAsia="Times New Roman" w:hAnsi="Times New Roman" w:cs="Times New Roman"/>
          <w:color w:val="000000"/>
          <w:sz w:val="28"/>
          <w:szCs w:val="28"/>
          <w:lang w:eastAsia="ru-RU"/>
        </w:rPr>
        <w:t>ідживлюючи свій розум, дитина з радістю бере участь у заняттях, радіє та очікує на них. На заняттях дитина, що звикла слухати дорослого, дивиться на те, що йому показують, опановує певні знання.</w:t>
      </w:r>
    </w:p>
    <w:p w:rsidR="00FF71C7" w:rsidRPr="006D71CD" w:rsidRDefault="00FF71C7" w:rsidP="006D71CD">
      <w:pPr>
        <w:shd w:val="clear" w:color="auto" w:fill="FFFFFF"/>
        <w:spacing w:before="115" w:after="0" w:line="360" w:lineRule="auto"/>
        <w:ind w:left="29" w:right="14" w:firstLine="821"/>
        <w:jc w:val="both"/>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 xml:space="preserve">Вона багато дізнається про </w:t>
      </w:r>
      <w:proofErr w:type="gramStart"/>
      <w:r w:rsidRPr="006D71CD">
        <w:rPr>
          <w:rFonts w:ascii="Times New Roman" w:eastAsia="Times New Roman" w:hAnsi="Times New Roman" w:cs="Times New Roman"/>
          <w:color w:val="000000"/>
          <w:sz w:val="28"/>
          <w:szCs w:val="28"/>
          <w:lang w:eastAsia="ru-RU"/>
        </w:rPr>
        <w:t>р</w:t>
      </w:r>
      <w:proofErr w:type="gramEnd"/>
      <w:r w:rsidRPr="006D71CD">
        <w:rPr>
          <w:rFonts w:ascii="Times New Roman" w:eastAsia="Times New Roman" w:hAnsi="Times New Roman" w:cs="Times New Roman"/>
          <w:color w:val="000000"/>
          <w:sz w:val="28"/>
          <w:szCs w:val="28"/>
          <w:lang w:eastAsia="ru-RU"/>
        </w:rPr>
        <w:t>ізні предмети: про їх призначення, зовнішній вигляд, властивості — такі, як форма, колір, розмір, вага, якість матеріалу тощо.</w:t>
      </w:r>
    </w:p>
    <w:p w:rsidR="00FF71C7" w:rsidRPr="006D71CD" w:rsidRDefault="00FF71C7" w:rsidP="006D71CD">
      <w:pPr>
        <w:shd w:val="clear" w:color="auto" w:fill="FFFFFF"/>
        <w:spacing w:before="115" w:after="0" w:line="360" w:lineRule="auto"/>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lastRenderedPageBreak/>
        <w:t>Проблема застосування ігрових методів навчання на уро</w:t>
      </w:r>
      <w:r w:rsidRPr="006D71CD">
        <w:rPr>
          <w:rFonts w:ascii="Times New Roman" w:eastAsia="Times New Roman" w:hAnsi="Times New Roman" w:cs="Times New Roman"/>
          <w:color w:val="000000"/>
          <w:sz w:val="28"/>
          <w:szCs w:val="28"/>
          <w:lang w:eastAsia="ru-RU"/>
        </w:rPr>
        <w:softHyphen/>
        <w:t xml:space="preserve">ці є ключовою темою, розробка якої повинна сприяти ефективній </w:t>
      </w:r>
      <w:proofErr w:type="gramStart"/>
      <w:r w:rsidRPr="006D71CD">
        <w:rPr>
          <w:rFonts w:ascii="Times New Roman" w:eastAsia="Times New Roman" w:hAnsi="Times New Roman" w:cs="Times New Roman"/>
          <w:color w:val="000000"/>
          <w:sz w:val="28"/>
          <w:szCs w:val="28"/>
          <w:lang w:eastAsia="ru-RU"/>
        </w:rPr>
        <w:t>п</w:t>
      </w:r>
      <w:proofErr w:type="gramEnd"/>
      <w:r w:rsidRPr="006D71CD">
        <w:rPr>
          <w:rFonts w:ascii="Times New Roman" w:eastAsia="Times New Roman" w:hAnsi="Times New Roman" w:cs="Times New Roman"/>
          <w:color w:val="000000"/>
          <w:sz w:val="28"/>
          <w:szCs w:val="28"/>
          <w:lang w:eastAsia="ru-RU"/>
        </w:rPr>
        <w:t>ідготовці вчителя до викладання в початковій школі. Обирання гри як першочергового об'єкта творчого аналізу та практичного засвоєння зумовлене тією обставиною, що саме вона може виконувати виняткову роль посилення пізнавального процесу, полегшення складного процесу навчання, прискорення розвитку.</w:t>
      </w:r>
    </w:p>
    <w:p w:rsidR="00FF71C7" w:rsidRPr="006D71CD" w:rsidRDefault="00FF71C7" w:rsidP="00A50838">
      <w:pPr>
        <w:shd w:val="clear" w:color="auto" w:fill="FFFFFF"/>
        <w:spacing w:after="0" w:line="360" w:lineRule="auto"/>
        <w:ind w:left="14" w:right="14" w:firstLine="821"/>
        <w:rPr>
          <w:rFonts w:ascii="Times New Roman" w:eastAsia="Times New Roman" w:hAnsi="Times New Roman" w:cs="Times New Roman"/>
          <w:color w:val="000000"/>
          <w:sz w:val="28"/>
          <w:szCs w:val="28"/>
          <w:lang w:eastAsia="ru-RU"/>
        </w:rPr>
      </w:pPr>
      <w:r w:rsidRPr="006D71CD">
        <w:rPr>
          <w:rFonts w:ascii="Times New Roman" w:eastAsia="Times New Roman" w:hAnsi="Times New Roman" w:cs="Times New Roman"/>
          <w:color w:val="000000"/>
          <w:sz w:val="28"/>
          <w:szCs w:val="28"/>
          <w:lang w:eastAsia="ru-RU"/>
        </w:rPr>
        <w:t xml:space="preserve">Значне місце у творчій роботі відведене аналізу значення дидактичних ігор для інтелектуального розвитку дітей, їх навчально-пізнавальної діяльності </w:t>
      </w:r>
      <w:proofErr w:type="gramStart"/>
      <w:r w:rsidRPr="006D71CD">
        <w:rPr>
          <w:rFonts w:ascii="Times New Roman" w:eastAsia="Times New Roman" w:hAnsi="Times New Roman" w:cs="Times New Roman"/>
          <w:color w:val="000000"/>
          <w:sz w:val="28"/>
          <w:szCs w:val="28"/>
          <w:lang w:eastAsia="ru-RU"/>
        </w:rPr>
        <w:t>п</w:t>
      </w:r>
      <w:proofErr w:type="gramEnd"/>
      <w:r w:rsidRPr="006D71CD">
        <w:rPr>
          <w:rFonts w:ascii="Times New Roman" w:eastAsia="Times New Roman" w:hAnsi="Times New Roman" w:cs="Times New Roman"/>
          <w:color w:val="000000"/>
          <w:sz w:val="28"/>
          <w:szCs w:val="28"/>
          <w:lang w:eastAsia="ru-RU"/>
        </w:rPr>
        <w:t>ід час навчання грамоті та на уроках математики.</w:t>
      </w:r>
    </w:p>
    <w:p w:rsidR="0022681E" w:rsidRDefault="00FF71C7" w:rsidP="0022681E">
      <w:pPr>
        <w:shd w:val="clear" w:color="auto" w:fill="FFFFFF"/>
        <w:spacing w:after="0" w:line="360" w:lineRule="auto"/>
        <w:ind w:right="14" w:firstLine="821"/>
        <w:rPr>
          <w:rFonts w:ascii="Times New Roman" w:eastAsia="Times New Roman" w:hAnsi="Times New Roman" w:cs="Times New Roman"/>
          <w:color w:val="000000"/>
          <w:sz w:val="28"/>
          <w:szCs w:val="28"/>
          <w:lang w:val="uk-UA" w:eastAsia="ru-RU"/>
        </w:rPr>
      </w:pPr>
      <w:r w:rsidRPr="00A50838">
        <w:rPr>
          <w:rFonts w:ascii="Times New Roman" w:eastAsia="Times New Roman" w:hAnsi="Times New Roman" w:cs="Times New Roman"/>
          <w:color w:val="000000"/>
          <w:sz w:val="28"/>
          <w:szCs w:val="28"/>
          <w:lang w:eastAsia="ru-RU"/>
        </w:rPr>
        <w:t>Метою даної творчої роботи є вивчення та пропаганда творчості вчителів: не спостерігати зі сторони за стихійним розвитком практики навчання маленьких школярі</w:t>
      </w:r>
      <w:proofErr w:type="gramStart"/>
      <w:r w:rsidRPr="00A50838">
        <w:rPr>
          <w:rFonts w:ascii="Times New Roman" w:eastAsia="Times New Roman" w:hAnsi="Times New Roman" w:cs="Times New Roman"/>
          <w:color w:val="000000"/>
          <w:sz w:val="28"/>
          <w:szCs w:val="28"/>
          <w:lang w:eastAsia="ru-RU"/>
        </w:rPr>
        <w:t>в</w:t>
      </w:r>
      <w:proofErr w:type="gramEnd"/>
      <w:r w:rsidRPr="00A50838">
        <w:rPr>
          <w:rFonts w:ascii="Times New Roman" w:eastAsia="Times New Roman" w:hAnsi="Times New Roman" w:cs="Times New Roman"/>
          <w:color w:val="000000"/>
          <w:sz w:val="28"/>
          <w:szCs w:val="28"/>
          <w:lang w:eastAsia="ru-RU"/>
        </w:rPr>
        <w:t xml:space="preserve"> </w:t>
      </w:r>
      <w:proofErr w:type="gramStart"/>
      <w:r w:rsidRPr="00A50838">
        <w:rPr>
          <w:rFonts w:ascii="Times New Roman" w:eastAsia="Times New Roman" w:hAnsi="Times New Roman" w:cs="Times New Roman"/>
          <w:color w:val="000000"/>
          <w:sz w:val="28"/>
          <w:szCs w:val="28"/>
          <w:lang w:eastAsia="ru-RU"/>
        </w:rPr>
        <w:t>для</w:t>
      </w:r>
      <w:proofErr w:type="gramEnd"/>
      <w:r w:rsidRPr="00A50838">
        <w:rPr>
          <w:rFonts w:ascii="Times New Roman" w:eastAsia="Times New Roman" w:hAnsi="Times New Roman" w:cs="Times New Roman"/>
          <w:color w:val="000000"/>
          <w:sz w:val="28"/>
          <w:szCs w:val="28"/>
          <w:lang w:eastAsia="ru-RU"/>
        </w:rPr>
        <w:t xml:space="preserve"> того, щоб в подальшому виявити та узагальнити здобутки цієї практики, а осмислюючи передовий педагогічний досвід, впроваджувати у повсякденне життя школи. Зазвичай проходить багато років перш, ніж цей досвід, що повинен розповсюджуватися, потрапляє в поле зору та отримує визнання. Мета цієї роботи — скоротити час розповсюдження передового педагогічного досві</w:t>
      </w:r>
      <w:proofErr w:type="gramStart"/>
      <w:r w:rsidRPr="00A50838">
        <w:rPr>
          <w:rFonts w:ascii="Times New Roman" w:eastAsia="Times New Roman" w:hAnsi="Times New Roman" w:cs="Times New Roman"/>
          <w:color w:val="000000"/>
          <w:sz w:val="28"/>
          <w:szCs w:val="28"/>
          <w:lang w:eastAsia="ru-RU"/>
        </w:rPr>
        <w:t>ду та</w:t>
      </w:r>
      <w:proofErr w:type="gramEnd"/>
      <w:r w:rsidRPr="00A50838">
        <w:rPr>
          <w:rFonts w:ascii="Times New Roman" w:eastAsia="Times New Roman" w:hAnsi="Times New Roman" w:cs="Times New Roman"/>
          <w:color w:val="000000"/>
          <w:sz w:val="28"/>
          <w:szCs w:val="28"/>
          <w:lang w:eastAsia="ru-RU"/>
        </w:rPr>
        <w:t xml:space="preserve"> зробити процес навчання захоплюючим та цікавим</w:t>
      </w:r>
      <w:r w:rsidR="002878CB">
        <w:rPr>
          <w:rFonts w:ascii="Times New Roman" w:eastAsia="Times New Roman" w:hAnsi="Times New Roman" w:cs="Times New Roman"/>
          <w:color w:val="000000"/>
          <w:sz w:val="28"/>
          <w:szCs w:val="28"/>
          <w:lang w:eastAsia="ru-RU"/>
        </w:rPr>
        <w:t xml:space="preserve"> як для учня, так і для вчителя</w:t>
      </w:r>
      <w:r w:rsidR="002878CB">
        <w:rPr>
          <w:rFonts w:ascii="Times New Roman" w:eastAsia="Times New Roman" w:hAnsi="Times New Roman" w:cs="Times New Roman"/>
          <w:color w:val="000000"/>
          <w:sz w:val="28"/>
          <w:szCs w:val="28"/>
          <w:lang w:val="uk-UA" w:eastAsia="ru-RU"/>
        </w:rPr>
        <w:t>.</w:t>
      </w:r>
    </w:p>
    <w:p w:rsidR="0022681E" w:rsidRPr="0022681E" w:rsidRDefault="0022681E" w:rsidP="0022681E">
      <w:pPr>
        <w:shd w:val="clear" w:color="auto" w:fill="FFFFFF"/>
        <w:spacing w:after="0" w:line="360" w:lineRule="auto"/>
        <w:ind w:right="14" w:firstLine="821"/>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F71C7" w:rsidRPr="00CD5D8D">
        <w:rPr>
          <w:rFonts w:ascii="Georgia" w:eastAsia="Times New Roman" w:hAnsi="Georgia" w:cs="Times New Roman"/>
          <w:b/>
          <w:bCs/>
          <w:color w:val="000000"/>
          <w:sz w:val="20"/>
          <w:szCs w:val="20"/>
          <w:lang w:val="uk-UA" w:eastAsia="ru-RU"/>
        </w:rPr>
        <w:t>ОСОБЛИВОСТІ ГРИ ЯК ДІЯЛЬНОСТІ УЧНІВ</w:t>
      </w:r>
    </w:p>
    <w:p w:rsidR="00FF71C7" w:rsidRPr="0022681E" w:rsidRDefault="00FF71C7" w:rsidP="0022681E">
      <w:pPr>
        <w:shd w:val="clear" w:color="auto" w:fill="FFFFFF"/>
        <w:spacing w:after="0" w:line="360" w:lineRule="auto"/>
        <w:ind w:right="43" w:firstLine="850"/>
        <w:rPr>
          <w:rFonts w:ascii="Times New Roman" w:eastAsia="Times New Roman" w:hAnsi="Times New Roman" w:cs="Times New Roman"/>
          <w:color w:val="000000"/>
          <w:sz w:val="28"/>
          <w:szCs w:val="28"/>
          <w:lang w:eastAsia="ru-RU"/>
        </w:rPr>
      </w:pPr>
      <w:r w:rsidRPr="0022681E">
        <w:rPr>
          <w:rFonts w:ascii="Times New Roman" w:eastAsia="Times New Roman" w:hAnsi="Times New Roman" w:cs="Times New Roman"/>
          <w:color w:val="000000"/>
          <w:sz w:val="28"/>
          <w:szCs w:val="28"/>
          <w:lang w:val="uk-UA" w:eastAsia="ru-RU"/>
        </w:rPr>
        <w:t xml:space="preserve">У школі ігри дітей урізноманітнюються. Достатній запас знань молодших школярів дозволяє педагогові формувати в дітях більш складні вміння в різних видах ігор: сюжетно-рольових, дидактичних, рухливих. </w:t>
      </w:r>
      <w:r w:rsidRPr="0022681E">
        <w:rPr>
          <w:rFonts w:ascii="Times New Roman" w:eastAsia="Times New Roman" w:hAnsi="Times New Roman" w:cs="Times New Roman"/>
          <w:color w:val="000000"/>
          <w:sz w:val="28"/>
          <w:szCs w:val="28"/>
          <w:lang w:eastAsia="ru-RU"/>
        </w:rPr>
        <w:t xml:space="preserve">Діти починають розрізняти характерні риси кожного виду гри і використовувати у </w:t>
      </w:r>
      <w:proofErr w:type="gramStart"/>
      <w:r w:rsidRPr="0022681E">
        <w:rPr>
          <w:rFonts w:ascii="Times New Roman" w:eastAsia="Times New Roman" w:hAnsi="Times New Roman" w:cs="Times New Roman"/>
          <w:color w:val="000000"/>
          <w:sz w:val="28"/>
          <w:szCs w:val="28"/>
          <w:lang w:eastAsia="ru-RU"/>
        </w:rPr>
        <w:t>своїй</w:t>
      </w:r>
      <w:proofErr w:type="gramEnd"/>
      <w:r w:rsidRPr="0022681E">
        <w:rPr>
          <w:rFonts w:ascii="Times New Roman" w:eastAsia="Times New Roman" w:hAnsi="Times New Roman" w:cs="Times New Roman"/>
          <w:color w:val="000000"/>
          <w:sz w:val="28"/>
          <w:szCs w:val="28"/>
          <w:lang w:eastAsia="ru-RU"/>
        </w:rPr>
        <w:t xml:space="preserve"> діяльності відповідні ігрові заходи та засоби.</w:t>
      </w:r>
    </w:p>
    <w:p w:rsidR="00FF71C7" w:rsidRDefault="00FF71C7" w:rsidP="0022681E">
      <w:pPr>
        <w:shd w:val="clear" w:color="auto" w:fill="FFFFFF"/>
        <w:spacing w:after="0" w:line="360" w:lineRule="auto"/>
        <w:ind w:right="86"/>
        <w:rPr>
          <w:rFonts w:ascii="Times New Roman" w:eastAsia="Times New Roman" w:hAnsi="Times New Roman" w:cs="Times New Roman"/>
          <w:color w:val="000000"/>
          <w:sz w:val="28"/>
          <w:szCs w:val="28"/>
          <w:lang w:val="uk-UA" w:eastAsia="ru-RU"/>
        </w:rPr>
      </w:pPr>
      <w:r w:rsidRPr="0022681E">
        <w:rPr>
          <w:rFonts w:ascii="Times New Roman" w:eastAsia="Times New Roman" w:hAnsi="Times New Roman" w:cs="Times New Roman"/>
          <w:noProof/>
          <w:color w:val="000000"/>
          <w:sz w:val="28"/>
          <w:szCs w:val="28"/>
          <w:lang w:eastAsia="ru-RU"/>
        </w:rPr>
        <w:drawing>
          <wp:anchor distT="0" distB="0" distL="123825" distR="123825" simplePos="0" relativeHeight="251658240" behindDoc="0" locked="0" layoutInCell="1" allowOverlap="0">
            <wp:simplePos x="0" y="0"/>
            <wp:positionH relativeFrom="column">
              <wp:align>left</wp:align>
            </wp:positionH>
            <wp:positionV relativeFrom="line">
              <wp:posOffset>0</wp:posOffset>
            </wp:positionV>
            <wp:extent cx="9525" cy="485775"/>
            <wp:effectExtent l="19050" t="0" r="9525" b="0"/>
            <wp:wrapSquare wrapText="bothSides"/>
            <wp:docPr id="8" name="Рисунок 2" descr="http://refdb.ru/images/1218/2434609/64bba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1218/2434609/64bba926.gif"/>
                    <pic:cNvPicPr>
                      <a:picLocks noChangeAspect="1" noChangeArrowheads="1"/>
                    </pic:cNvPicPr>
                  </pic:nvPicPr>
                  <pic:blipFill>
                    <a:blip r:embed="rId8"/>
                    <a:srcRect/>
                    <a:stretch>
                      <a:fillRect/>
                    </a:stretch>
                  </pic:blipFill>
                  <pic:spPr bwMode="auto">
                    <a:xfrm>
                      <a:off x="0" y="0"/>
                      <a:ext cx="9525" cy="485775"/>
                    </a:xfrm>
                    <a:prstGeom prst="rect">
                      <a:avLst/>
                    </a:prstGeom>
                    <a:noFill/>
                    <a:ln w="9525">
                      <a:noFill/>
                      <a:miter lim="800000"/>
                      <a:headEnd/>
                      <a:tailEnd/>
                    </a:ln>
                  </pic:spPr>
                </pic:pic>
              </a:graphicData>
            </a:graphic>
          </wp:anchor>
        </w:drawing>
      </w:r>
      <w:r w:rsidRPr="0022681E">
        <w:rPr>
          <w:rFonts w:ascii="Times New Roman" w:eastAsia="Times New Roman" w:hAnsi="Times New Roman" w:cs="Times New Roman"/>
          <w:color w:val="000000"/>
          <w:sz w:val="28"/>
          <w:szCs w:val="28"/>
          <w:lang w:eastAsia="ru-RU"/>
        </w:rPr>
        <w:t xml:space="preserve">Повноцінного розвитку гра дітей </w:t>
      </w:r>
      <w:r w:rsidR="0022681E">
        <w:rPr>
          <w:rFonts w:ascii="Times New Roman" w:eastAsia="Times New Roman" w:hAnsi="Times New Roman" w:cs="Times New Roman"/>
          <w:color w:val="000000"/>
          <w:sz w:val="28"/>
          <w:szCs w:val="28"/>
          <w:lang w:eastAsia="ru-RU"/>
        </w:rPr>
        <w:t xml:space="preserve">досягає лише тоді, коли </w:t>
      </w:r>
      <w:r w:rsidR="0022681E">
        <w:rPr>
          <w:rFonts w:ascii="Times New Roman" w:eastAsia="Times New Roman" w:hAnsi="Times New Roman" w:cs="Times New Roman"/>
          <w:color w:val="000000"/>
          <w:sz w:val="28"/>
          <w:szCs w:val="28"/>
          <w:lang w:val="uk-UA" w:eastAsia="ru-RU"/>
        </w:rPr>
        <w:t xml:space="preserve"> </w:t>
      </w:r>
      <w:r w:rsidRPr="0022681E">
        <w:rPr>
          <w:rFonts w:ascii="Times New Roman" w:eastAsia="Times New Roman" w:hAnsi="Times New Roman" w:cs="Times New Roman"/>
          <w:color w:val="000000"/>
          <w:sz w:val="28"/>
          <w:szCs w:val="28"/>
          <w:lang w:val="uk-UA" w:eastAsia="ru-RU"/>
        </w:rPr>
        <w:t>систематично і цілеспрямовано формує</w:t>
      </w:r>
      <w:r w:rsidR="0022681E">
        <w:rPr>
          <w:rFonts w:ascii="Times New Roman" w:eastAsia="Times New Roman" w:hAnsi="Times New Roman" w:cs="Times New Roman"/>
          <w:color w:val="000000"/>
          <w:sz w:val="28"/>
          <w:szCs w:val="28"/>
          <w:lang w:val="uk-UA" w:eastAsia="ru-RU"/>
        </w:rPr>
        <w:t xml:space="preserve">ться  діяльність, відпрацьовуються </w:t>
      </w:r>
      <w:r w:rsidRPr="0022681E">
        <w:rPr>
          <w:rFonts w:ascii="Times New Roman" w:eastAsia="Times New Roman" w:hAnsi="Times New Roman" w:cs="Times New Roman"/>
          <w:color w:val="000000"/>
          <w:sz w:val="28"/>
          <w:szCs w:val="28"/>
          <w:lang w:val="uk-UA" w:eastAsia="ru-RU"/>
        </w:rPr>
        <w:t xml:space="preserve"> </w:t>
      </w:r>
      <w:proofErr w:type="gramStart"/>
      <w:r w:rsidRPr="0022681E">
        <w:rPr>
          <w:rFonts w:ascii="Times New Roman" w:eastAsia="Times New Roman" w:hAnsi="Times New Roman" w:cs="Times New Roman"/>
          <w:color w:val="000000"/>
          <w:sz w:val="28"/>
          <w:szCs w:val="28"/>
          <w:lang w:val="uk-UA" w:eastAsia="ru-RU"/>
        </w:rPr>
        <w:t>вс</w:t>
      </w:r>
      <w:proofErr w:type="gramEnd"/>
      <w:r w:rsidRPr="0022681E">
        <w:rPr>
          <w:rFonts w:ascii="Times New Roman" w:eastAsia="Times New Roman" w:hAnsi="Times New Roman" w:cs="Times New Roman"/>
          <w:color w:val="000000"/>
          <w:sz w:val="28"/>
          <w:szCs w:val="28"/>
          <w:lang w:val="uk-UA" w:eastAsia="ru-RU"/>
        </w:rPr>
        <w:t xml:space="preserve">і її основні компоненти. Так, під час сюжетно-рольової гри </w:t>
      </w:r>
      <w:r w:rsidR="0022681E">
        <w:rPr>
          <w:rFonts w:ascii="Times New Roman" w:eastAsia="Times New Roman" w:hAnsi="Times New Roman" w:cs="Times New Roman"/>
          <w:color w:val="000000"/>
          <w:sz w:val="28"/>
          <w:szCs w:val="28"/>
          <w:lang w:val="uk-UA" w:eastAsia="ru-RU"/>
        </w:rPr>
        <w:t>формується</w:t>
      </w:r>
      <w:r w:rsidRPr="0022681E">
        <w:rPr>
          <w:rFonts w:ascii="Times New Roman" w:eastAsia="Times New Roman" w:hAnsi="Times New Roman" w:cs="Times New Roman"/>
          <w:color w:val="000000"/>
          <w:sz w:val="28"/>
          <w:szCs w:val="28"/>
          <w:lang w:val="uk-UA" w:eastAsia="ru-RU"/>
        </w:rPr>
        <w:t xml:space="preserve"> для дітей зміст і способи рольової взаємодії; у дидактичних — допомагає їм виділяти та усвідомлювати правила, визначати послідовність дій і кінцевий результат; організовуючи та пр</w:t>
      </w:r>
      <w:r w:rsidR="0022681E">
        <w:rPr>
          <w:rFonts w:ascii="Times New Roman" w:eastAsia="Times New Roman" w:hAnsi="Times New Roman" w:cs="Times New Roman"/>
          <w:color w:val="000000"/>
          <w:sz w:val="28"/>
          <w:szCs w:val="28"/>
          <w:lang w:val="uk-UA" w:eastAsia="ru-RU"/>
        </w:rPr>
        <w:t>оводячи рухливі ігри — знайомляться</w:t>
      </w:r>
      <w:r w:rsidRPr="0022681E">
        <w:rPr>
          <w:rFonts w:ascii="Times New Roman" w:eastAsia="Times New Roman" w:hAnsi="Times New Roman" w:cs="Times New Roman"/>
          <w:color w:val="000000"/>
          <w:sz w:val="28"/>
          <w:szCs w:val="28"/>
          <w:lang w:val="uk-UA" w:eastAsia="ru-RU"/>
        </w:rPr>
        <w:t xml:space="preserve"> із правилами та </w:t>
      </w:r>
      <w:r w:rsidRPr="0022681E">
        <w:rPr>
          <w:rFonts w:ascii="Times New Roman" w:eastAsia="Times New Roman" w:hAnsi="Times New Roman" w:cs="Times New Roman"/>
          <w:color w:val="000000"/>
          <w:sz w:val="28"/>
          <w:szCs w:val="28"/>
          <w:lang w:val="uk-UA" w:eastAsia="ru-RU"/>
        </w:rPr>
        <w:lastRenderedPageBreak/>
        <w:t>вимогами до ігрових дій, розкриває</w:t>
      </w:r>
      <w:r w:rsidR="0022681E">
        <w:rPr>
          <w:rFonts w:ascii="Times New Roman" w:eastAsia="Times New Roman" w:hAnsi="Times New Roman" w:cs="Times New Roman"/>
          <w:color w:val="000000"/>
          <w:sz w:val="28"/>
          <w:szCs w:val="28"/>
          <w:lang w:val="uk-UA" w:eastAsia="ru-RU"/>
        </w:rPr>
        <w:t>ться</w:t>
      </w:r>
      <w:r w:rsidRPr="0022681E">
        <w:rPr>
          <w:rFonts w:ascii="Times New Roman" w:eastAsia="Times New Roman" w:hAnsi="Times New Roman" w:cs="Times New Roman"/>
          <w:color w:val="000000"/>
          <w:sz w:val="28"/>
          <w:szCs w:val="28"/>
          <w:lang w:val="uk-UA" w:eastAsia="ru-RU"/>
        </w:rPr>
        <w:t xml:space="preserve"> зміст ігрової символіки та функції ігрових атрибутів, допомагає оцінювати досягнення-однолітків. </w:t>
      </w:r>
    </w:p>
    <w:p w:rsidR="00FF71C7" w:rsidRPr="0022681E" w:rsidRDefault="00FF71C7" w:rsidP="0022681E">
      <w:pPr>
        <w:shd w:val="clear" w:color="auto" w:fill="FFFFFF"/>
        <w:spacing w:after="0"/>
        <w:ind w:right="101"/>
        <w:rPr>
          <w:rFonts w:ascii="Times New Roman" w:eastAsia="Times New Roman" w:hAnsi="Times New Roman" w:cs="Times New Roman"/>
          <w:color w:val="000000"/>
          <w:sz w:val="28"/>
          <w:szCs w:val="28"/>
          <w:lang w:val="uk-UA" w:eastAsia="ru-RU"/>
        </w:rPr>
      </w:pPr>
      <w:r w:rsidRPr="0022681E">
        <w:rPr>
          <w:rFonts w:ascii="Times New Roman" w:eastAsia="Times New Roman" w:hAnsi="Times New Roman" w:cs="Times New Roman"/>
          <w:color w:val="000000"/>
          <w:sz w:val="28"/>
          <w:szCs w:val="28"/>
          <w:lang w:val="uk-UA" w:eastAsia="ru-RU"/>
        </w:rPr>
        <w:t>Гра — це спільна діяльність, що припускає колективну взаємозалежність і розширення особистих можливостей за рахунок залучення потенцііалу інших учасників.</w:t>
      </w:r>
    </w:p>
    <w:p w:rsidR="00FF71C7" w:rsidRPr="00CD5D8D" w:rsidRDefault="00FF71C7" w:rsidP="00531298">
      <w:pPr>
        <w:shd w:val="clear" w:color="auto" w:fill="FFFFFF"/>
        <w:spacing w:after="0" w:line="360" w:lineRule="auto"/>
        <w:ind w:right="101" w:firstLine="850"/>
        <w:jc w:val="both"/>
        <w:rPr>
          <w:rFonts w:ascii="Times New Roman" w:eastAsia="Times New Roman" w:hAnsi="Times New Roman" w:cs="Times New Roman"/>
          <w:color w:val="000000"/>
          <w:sz w:val="28"/>
          <w:szCs w:val="28"/>
          <w:lang w:val="uk-UA" w:eastAsia="ru-RU"/>
        </w:rPr>
      </w:pPr>
      <w:r w:rsidRPr="00CD5D8D">
        <w:rPr>
          <w:rFonts w:ascii="Times New Roman" w:eastAsia="Times New Roman" w:hAnsi="Times New Roman" w:cs="Times New Roman"/>
          <w:b/>
          <w:bCs/>
          <w:color w:val="000000"/>
          <w:sz w:val="28"/>
          <w:szCs w:val="28"/>
          <w:lang w:val="uk-UA" w:eastAsia="ru-RU"/>
        </w:rPr>
        <w:t>Грі належить велика роль у житті та розвитку дітей молодшого шкільного віку</w:t>
      </w:r>
      <w:r w:rsidRPr="00CD5D8D">
        <w:rPr>
          <w:rFonts w:ascii="Times New Roman" w:eastAsia="Times New Roman" w:hAnsi="Times New Roman" w:cs="Times New Roman"/>
          <w:color w:val="000000"/>
          <w:sz w:val="28"/>
          <w:szCs w:val="28"/>
          <w:lang w:val="uk-UA" w:eastAsia="ru-RU"/>
        </w:rPr>
        <w:t xml:space="preserve">: в ігровій діяльності формуються багато позитивних якостей дитини, інтерес і готовність до майбутнього навчання, розвиваються її пізнавальні здібності. </w:t>
      </w:r>
      <w:r w:rsidRPr="0022681E">
        <w:rPr>
          <w:rFonts w:ascii="Times New Roman" w:eastAsia="Times New Roman" w:hAnsi="Times New Roman" w:cs="Times New Roman"/>
          <w:color w:val="000000"/>
          <w:sz w:val="28"/>
          <w:szCs w:val="28"/>
          <w:lang w:eastAsia="ru-RU"/>
        </w:rPr>
        <w:t>Гра важлива як для підготовки дитини до майбутнього, так і для того, щоб зробити її теперішнє життя повним і щасливим. Гра — це своє</w:t>
      </w:r>
      <w:proofErr w:type="gramStart"/>
      <w:r w:rsidRPr="0022681E">
        <w:rPr>
          <w:rFonts w:ascii="Times New Roman" w:eastAsia="Times New Roman" w:hAnsi="Times New Roman" w:cs="Times New Roman"/>
          <w:color w:val="000000"/>
          <w:sz w:val="28"/>
          <w:szCs w:val="28"/>
          <w:lang w:eastAsia="ru-RU"/>
        </w:rPr>
        <w:t>р</w:t>
      </w:r>
      <w:proofErr w:type="gramEnd"/>
      <w:r w:rsidRPr="0022681E">
        <w:rPr>
          <w:rFonts w:ascii="Times New Roman" w:eastAsia="Times New Roman" w:hAnsi="Times New Roman" w:cs="Times New Roman"/>
          <w:color w:val="000000"/>
          <w:sz w:val="28"/>
          <w:szCs w:val="28"/>
          <w:lang w:eastAsia="ru-RU"/>
        </w:rPr>
        <w:t xml:space="preserve">ідний спосіб засвоєння громадського досвіду, властивий і дітям молодшого шкільного віку. У грі формуються </w:t>
      </w:r>
      <w:proofErr w:type="gramStart"/>
      <w:r w:rsidRPr="0022681E">
        <w:rPr>
          <w:rFonts w:ascii="Times New Roman" w:eastAsia="Times New Roman" w:hAnsi="Times New Roman" w:cs="Times New Roman"/>
          <w:color w:val="000000"/>
          <w:sz w:val="28"/>
          <w:szCs w:val="28"/>
          <w:lang w:eastAsia="ru-RU"/>
        </w:rPr>
        <w:t>вс</w:t>
      </w:r>
      <w:proofErr w:type="gramEnd"/>
      <w:r w:rsidRPr="0022681E">
        <w:rPr>
          <w:rFonts w:ascii="Times New Roman" w:eastAsia="Times New Roman" w:hAnsi="Times New Roman" w:cs="Times New Roman"/>
          <w:color w:val="000000"/>
          <w:sz w:val="28"/>
          <w:szCs w:val="28"/>
          <w:lang w:eastAsia="ru-RU"/>
        </w:rPr>
        <w:t>і сторони особистості дитини, відбуваються значні зміни в її психіці, які готують перехід до нової, більш високої стадії розвитку.</w:t>
      </w:r>
      <w:r w:rsidR="00531298" w:rsidRPr="00531298">
        <w:rPr>
          <w:rFonts w:ascii="Times New Roman" w:eastAsia="Times New Roman" w:hAnsi="Times New Roman" w:cs="Times New Roman"/>
          <w:color w:val="000000"/>
          <w:sz w:val="28"/>
          <w:szCs w:val="28"/>
          <w:lang w:val="uk-UA" w:eastAsia="ru-RU"/>
        </w:rPr>
        <w:t xml:space="preserve"> </w:t>
      </w:r>
      <w:r w:rsidRPr="00531298">
        <w:rPr>
          <w:rFonts w:ascii="Times New Roman" w:eastAsia="Times New Roman" w:hAnsi="Times New Roman" w:cs="Times New Roman"/>
          <w:color w:val="000000"/>
          <w:sz w:val="28"/>
          <w:szCs w:val="28"/>
          <w:lang w:val="uk-UA" w:eastAsia="ru-RU"/>
        </w:rPr>
        <w:t xml:space="preserve">Гра — відображеня життя: тут усе «начебто», «ненасправді», але в цій умовній обстановці, створеній дитячою уявою, багато реального, справжнього — дії гравців завжди реальні, їх почуття чи переживання справжні та щирі. </w:t>
      </w:r>
      <w:r w:rsidRPr="00CD5D8D">
        <w:rPr>
          <w:rFonts w:ascii="Times New Roman" w:eastAsia="Times New Roman" w:hAnsi="Times New Roman" w:cs="Times New Roman"/>
          <w:color w:val="000000"/>
          <w:sz w:val="28"/>
          <w:szCs w:val="28"/>
          <w:lang w:val="uk-UA" w:eastAsia="ru-RU"/>
        </w:rPr>
        <w:t>Наслідування дорослих у грі пов'язане з роботою уяви: дитина не копіює дійсність, вона комбінує різні життєві враження з особистим досвідом. Гра — самостійна діяльність, у якій діти вперше, починають спілкуватися з однолітками: їх поєднують спільна мета, спільні зусилля для її досягнення, спільні інтереси та переживання. Саме тому гра привчає дітей підкоряти свої дії та думки певній меті, допомагає виховувати цілеспрямованість: у грі всі сторони дитячої особистості формуються в єдності та взаємодії, у грі формується колектив друзів, виховуються творчі почуття, організаторські вміння, у грі складаються взаємини. Однак тільки за умови гарної організації шкільного колективу можна успішно розвивати творчі здібності кожної дитини та її активність.</w:t>
      </w:r>
    </w:p>
    <w:p w:rsidR="00FF71C7" w:rsidRPr="00531298" w:rsidRDefault="00FF71C7" w:rsidP="00531298">
      <w:pPr>
        <w:shd w:val="clear" w:color="auto" w:fill="FFFFFF"/>
        <w:spacing w:after="0" w:line="360" w:lineRule="auto"/>
        <w:ind w:left="14"/>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 xml:space="preserve">Однак існує й інша можливість застосування гри в навчальному процесі, наприклад, </w:t>
      </w:r>
      <w:proofErr w:type="gramStart"/>
      <w:r w:rsidRPr="00531298">
        <w:rPr>
          <w:rFonts w:ascii="Times New Roman" w:eastAsia="Times New Roman" w:hAnsi="Times New Roman" w:cs="Times New Roman"/>
          <w:color w:val="000000"/>
          <w:sz w:val="28"/>
          <w:szCs w:val="28"/>
          <w:lang w:eastAsia="ru-RU"/>
        </w:rPr>
        <w:t>п</w:t>
      </w:r>
      <w:proofErr w:type="gramEnd"/>
      <w:r w:rsidRPr="00531298">
        <w:rPr>
          <w:rFonts w:ascii="Times New Roman" w:eastAsia="Times New Roman" w:hAnsi="Times New Roman" w:cs="Times New Roman"/>
          <w:color w:val="000000"/>
          <w:sz w:val="28"/>
          <w:szCs w:val="28"/>
          <w:lang w:eastAsia="ru-RU"/>
        </w:rPr>
        <w:t>ід час проведення виховної години для вирішення різних проблем класного колективу. У цьому випадку доречними будуть ігри, які сприяють:</w:t>
      </w:r>
    </w:p>
    <w:p w:rsidR="00FF71C7" w:rsidRPr="00531298" w:rsidRDefault="00FF71C7" w:rsidP="0053129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зміцненню колективу;</w:t>
      </w:r>
    </w:p>
    <w:p w:rsidR="00FF71C7" w:rsidRPr="00531298" w:rsidRDefault="00FF71C7" w:rsidP="0053129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lastRenderedPageBreak/>
        <w:t xml:space="preserve">розвитку </w:t>
      </w:r>
      <w:proofErr w:type="gramStart"/>
      <w:r w:rsidRPr="00531298">
        <w:rPr>
          <w:rFonts w:ascii="Times New Roman" w:eastAsia="Times New Roman" w:hAnsi="Times New Roman" w:cs="Times New Roman"/>
          <w:color w:val="000000"/>
          <w:sz w:val="28"/>
          <w:szCs w:val="28"/>
          <w:lang w:eastAsia="ru-RU"/>
        </w:rPr>
        <w:t>соц</w:t>
      </w:r>
      <w:proofErr w:type="gramEnd"/>
      <w:r w:rsidRPr="00531298">
        <w:rPr>
          <w:rFonts w:ascii="Times New Roman" w:eastAsia="Times New Roman" w:hAnsi="Times New Roman" w:cs="Times New Roman"/>
          <w:color w:val="000000"/>
          <w:sz w:val="28"/>
          <w:szCs w:val="28"/>
          <w:lang w:eastAsia="ru-RU"/>
        </w:rPr>
        <w:t>іально-комунікативних навичок;</w:t>
      </w:r>
    </w:p>
    <w:p w:rsidR="00FF71C7" w:rsidRPr="00531298" w:rsidRDefault="00FF71C7" w:rsidP="00531298">
      <w:pPr>
        <w:numPr>
          <w:ilvl w:val="0"/>
          <w:numId w:val="1"/>
        </w:numPr>
        <w:shd w:val="clear" w:color="auto" w:fill="FFFFFF"/>
        <w:spacing w:before="14"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адаптації учнів у колективі;</w:t>
      </w:r>
    </w:p>
    <w:p w:rsidR="00FF71C7" w:rsidRPr="00531298" w:rsidRDefault="00FF71C7" w:rsidP="0053129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коригування девіантної поведінки;</w:t>
      </w:r>
    </w:p>
    <w:p w:rsidR="00531298" w:rsidRPr="00531298" w:rsidRDefault="00FF71C7" w:rsidP="00531298">
      <w:pPr>
        <w:numPr>
          <w:ilvl w:val="0"/>
          <w:numId w:val="1"/>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розвитку толерантності тощо.</w:t>
      </w:r>
    </w:p>
    <w:p w:rsidR="00FF71C7" w:rsidRPr="00531298" w:rsidRDefault="00FF71C7" w:rsidP="00531298">
      <w:pPr>
        <w:shd w:val="clear" w:color="auto" w:fill="FFFFFF"/>
        <w:spacing w:before="100" w:beforeAutospacing="1" w:after="100" w:afterAutospacing="1" w:line="360" w:lineRule="auto"/>
        <w:ind w:left="14" w:right="14"/>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 xml:space="preserve">Учень </w:t>
      </w:r>
      <w:proofErr w:type="gramStart"/>
      <w:r w:rsidRPr="00531298">
        <w:rPr>
          <w:rFonts w:ascii="Times New Roman" w:eastAsia="Times New Roman" w:hAnsi="Times New Roman" w:cs="Times New Roman"/>
          <w:color w:val="000000"/>
          <w:sz w:val="28"/>
          <w:szCs w:val="28"/>
          <w:lang w:eastAsia="ru-RU"/>
        </w:rPr>
        <w:t>включається</w:t>
      </w:r>
      <w:proofErr w:type="gramEnd"/>
      <w:r w:rsidRPr="00531298">
        <w:rPr>
          <w:rFonts w:ascii="Times New Roman" w:eastAsia="Times New Roman" w:hAnsi="Times New Roman" w:cs="Times New Roman"/>
          <w:color w:val="000000"/>
          <w:sz w:val="28"/>
          <w:szCs w:val="28"/>
          <w:lang w:eastAsia="ru-RU"/>
        </w:rPr>
        <w:t xml:space="preserve"> в гру цілком: усім інтелектуальним, особистісним, емоційним потенціалом, життєвим досвідом і творчими ресурсами. Гра обумовлює певні правила поведінки учасникі</w:t>
      </w:r>
      <w:proofErr w:type="gramStart"/>
      <w:r w:rsidRPr="00531298">
        <w:rPr>
          <w:rFonts w:ascii="Times New Roman" w:eastAsia="Times New Roman" w:hAnsi="Times New Roman" w:cs="Times New Roman"/>
          <w:color w:val="000000"/>
          <w:sz w:val="28"/>
          <w:szCs w:val="28"/>
          <w:lang w:eastAsia="ru-RU"/>
        </w:rPr>
        <w:t>в</w:t>
      </w:r>
      <w:proofErr w:type="gramEnd"/>
      <w:r w:rsidRPr="00531298">
        <w:rPr>
          <w:rFonts w:ascii="Times New Roman" w:eastAsia="Times New Roman" w:hAnsi="Times New Roman" w:cs="Times New Roman"/>
          <w:color w:val="000000"/>
          <w:sz w:val="28"/>
          <w:szCs w:val="28"/>
          <w:lang w:eastAsia="ru-RU"/>
        </w:rPr>
        <w:t>, межі дозволеного, тимчасові обмеження конкретного ігрового простору. Гра є «експериментальним майданчиком» особистості, дозволяє почувати себе вільним від будь-яких обмежень (стереотипів, шаблонів мислення і звичних варіантів розв'язання проблеми)</w:t>
      </w:r>
      <w:proofErr w:type="gramStart"/>
      <w:r w:rsidRPr="00531298">
        <w:rPr>
          <w:rFonts w:ascii="Times New Roman" w:eastAsia="Times New Roman" w:hAnsi="Times New Roman" w:cs="Times New Roman"/>
          <w:color w:val="000000"/>
          <w:sz w:val="28"/>
          <w:szCs w:val="28"/>
          <w:lang w:eastAsia="ru-RU"/>
        </w:rPr>
        <w:t>.</w:t>
      </w:r>
      <w:r w:rsidRPr="00531298">
        <w:rPr>
          <w:rFonts w:ascii="Times New Roman" w:eastAsia="Times New Roman" w:hAnsi="Times New Roman" w:cs="Times New Roman"/>
          <w:b/>
          <w:bCs/>
          <w:color w:val="000000"/>
          <w:sz w:val="28"/>
          <w:szCs w:val="28"/>
          <w:lang w:eastAsia="ru-RU"/>
        </w:rPr>
        <w:t>Г</w:t>
      </w:r>
      <w:proofErr w:type="gramEnd"/>
      <w:r w:rsidRPr="00531298">
        <w:rPr>
          <w:rFonts w:ascii="Times New Roman" w:eastAsia="Times New Roman" w:hAnsi="Times New Roman" w:cs="Times New Roman"/>
          <w:b/>
          <w:bCs/>
          <w:color w:val="000000"/>
          <w:sz w:val="28"/>
          <w:szCs w:val="28"/>
          <w:lang w:eastAsia="ru-RU"/>
        </w:rPr>
        <w:t>ра як психологічний метод у школі може бути використана як мінімум для вирішення трьох послідовних завдань:</w:t>
      </w:r>
    </w:p>
    <w:p w:rsidR="00FF71C7" w:rsidRPr="00531298" w:rsidRDefault="00FF71C7" w:rsidP="00531298">
      <w:pPr>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 xml:space="preserve">навчити дітей жити в ігровому просторі, цілком занурюватися в ігровий </w:t>
      </w:r>
      <w:proofErr w:type="gramStart"/>
      <w:r w:rsidRPr="00531298">
        <w:rPr>
          <w:rFonts w:ascii="Times New Roman" w:eastAsia="Times New Roman" w:hAnsi="Times New Roman" w:cs="Times New Roman"/>
          <w:color w:val="000000"/>
          <w:sz w:val="28"/>
          <w:szCs w:val="28"/>
          <w:lang w:eastAsia="ru-RU"/>
        </w:rPr>
        <w:t>св</w:t>
      </w:r>
      <w:proofErr w:type="gramEnd"/>
      <w:r w:rsidRPr="00531298">
        <w:rPr>
          <w:rFonts w:ascii="Times New Roman" w:eastAsia="Times New Roman" w:hAnsi="Times New Roman" w:cs="Times New Roman"/>
          <w:color w:val="000000"/>
          <w:sz w:val="28"/>
          <w:szCs w:val="28"/>
          <w:lang w:eastAsia="ru-RU"/>
        </w:rPr>
        <w:t>іт та ігрові відносини;</w:t>
      </w:r>
    </w:p>
    <w:p w:rsidR="00FF71C7" w:rsidRPr="00531298" w:rsidRDefault="00FF71C7" w:rsidP="00531298">
      <w:pPr>
        <w:numPr>
          <w:ilvl w:val="0"/>
          <w:numId w:val="2"/>
        </w:numPr>
        <w:shd w:val="clear" w:color="auto" w:fill="FFFFFF"/>
        <w:spacing w:before="100" w:beforeAutospacing="1" w:after="100" w:afterAutospacing="1" w:line="360" w:lineRule="auto"/>
        <w:ind w:right="29"/>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навчити бути вільними в ігровому просторі, усвідомлювати власні цінності та налагоджувати стосунки зі сторонніми;</w:t>
      </w:r>
    </w:p>
    <w:p w:rsidR="00531298" w:rsidRPr="00531298" w:rsidRDefault="00FF71C7" w:rsidP="00531298">
      <w:pPr>
        <w:numPr>
          <w:ilvl w:val="0"/>
          <w:numId w:val="2"/>
        </w:numPr>
        <w:shd w:val="clear" w:color="auto" w:fill="FFFFFF"/>
        <w:spacing w:before="100" w:beforeAutospacing="1" w:after="100" w:afterAutospacing="1" w:line="360" w:lineRule="auto"/>
        <w:ind w:right="14"/>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навчити осмислювати ігровий досвід, використовувати гру як інструмент самопізнання та життєвих експерименті</w:t>
      </w:r>
      <w:proofErr w:type="gramStart"/>
      <w:r w:rsidRPr="00531298">
        <w:rPr>
          <w:rFonts w:ascii="Times New Roman" w:eastAsia="Times New Roman" w:hAnsi="Times New Roman" w:cs="Times New Roman"/>
          <w:color w:val="000000"/>
          <w:sz w:val="28"/>
          <w:szCs w:val="28"/>
          <w:lang w:eastAsia="ru-RU"/>
        </w:rPr>
        <w:t>в</w:t>
      </w:r>
      <w:proofErr w:type="gramEnd"/>
      <w:r w:rsidRPr="00531298">
        <w:rPr>
          <w:rFonts w:ascii="Times New Roman" w:eastAsia="Times New Roman" w:hAnsi="Times New Roman" w:cs="Times New Roman"/>
          <w:color w:val="000000"/>
          <w:sz w:val="28"/>
          <w:szCs w:val="28"/>
          <w:lang w:eastAsia="ru-RU"/>
        </w:rPr>
        <w:t>.</w:t>
      </w:r>
    </w:p>
    <w:p w:rsidR="00FF71C7" w:rsidRPr="00531298" w:rsidRDefault="00FF71C7" w:rsidP="00531298">
      <w:pPr>
        <w:numPr>
          <w:ilvl w:val="0"/>
          <w:numId w:val="2"/>
        </w:numPr>
        <w:shd w:val="clear" w:color="auto" w:fill="FFFFFF"/>
        <w:spacing w:after="0" w:line="360" w:lineRule="auto"/>
        <w:ind w:right="14"/>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b/>
          <w:bCs/>
          <w:color w:val="000000"/>
          <w:sz w:val="28"/>
          <w:szCs w:val="28"/>
          <w:lang w:eastAsia="ru-RU"/>
        </w:rPr>
        <w:t xml:space="preserve">Ігри повинні відповідати наступним </w:t>
      </w:r>
      <w:proofErr w:type="gramStart"/>
      <w:r w:rsidRPr="00531298">
        <w:rPr>
          <w:rFonts w:ascii="Times New Roman" w:eastAsia="Times New Roman" w:hAnsi="Times New Roman" w:cs="Times New Roman"/>
          <w:b/>
          <w:bCs/>
          <w:color w:val="000000"/>
          <w:sz w:val="28"/>
          <w:szCs w:val="28"/>
          <w:lang w:eastAsia="ru-RU"/>
        </w:rPr>
        <w:t>психолого-педагог</w:t>
      </w:r>
      <w:proofErr w:type="gramEnd"/>
      <w:r w:rsidRPr="00531298">
        <w:rPr>
          <w:rFonts w:ascii="Times New Roman" w:eastAsia="Times New Roman" w:hAnsi="Times New Roman" w:cs="Times New Roman"/>
          <w:b/>
          <w:bCs/>
          <w:color w:val="000000"/>
          <w:sz w:val="28"/>
          <w:szCs w:val="28"/>
          <w:lang w:eastAsia="ru-RU"/>
        </w:rPr>
        <w:t>ічним умовам:</w:t>
      </w:r>
    </w:p>
    <w:p w:rsidR="00FF71C7" w:rsidRPr="00531298" w:rsidRDefault="00FF71C7" w:rsidP="00531298">
      <w:pPr>
        <w:numPr>
          <w:ilvl w:val="0"/>
          <w:numId w:val="3"/>
        </w:numPr>
        <w:shd w:val="clear" w:color="auto" w:fill="FFFFFF"/>
        <w:spacing w:after="0"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сприяти зміцненню колективу;</w:t>
      </w:r>
    </w:p>
    <w:p w:rsidR="00FF71C7" w:rsidRPr="00531298" w:rsidRDefault="00FF71C7" w:rsidP="00531298">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 xml:space="preserve">мати </w:t>
      </w:r>
      <w:proofErr w:type="gramStart"/>
      <w:r w:rsidRPr="00531298">
        <w:rPr>
          <w:rFonts w:ascii="Times New Roman" w:eastAsia="Times New Roman" w:hAnsi="Times New Roman" w:cs="Times New Roman"/>
          <w:color w:val="000000"/>
          <w:sz w:val="28"/>
          <w:szCs w:val="28"/>
          <w:lang w:eastAsia="ru-RU"/>
        </w:rPr>
        <w:t>п</w:t>
      </w:r>
      <w:proofErr w:type="gramEnd"/>
      <w:r w:rsidRPr="00531298">
        <w:rPr>
          <w:rFonts w:ascii="Times New Roman" w:eastAsia="Times New Roman" w:hAnsi="Times New Roman" w:cs="Times New Roman"/>
          <w:color w:val="000000"/>
          <w:sz w:val="28"/>
          <w:szCs w:val="28"/>
          <w:lang w:eastAsia="ru-RU"/>
        </w:rPr>
        <w:t>ізнавальне значення;</w:t>
      </w:r>
    </w:p>
    <w:p w:rsidR="00FF71C7" w:rsidRPr="00531298" w:rsidRDefault="00FF71C7" w:rsidP="00531298">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активізувати громадську позицію учні</w:t>
      </w:r>
      <w:proofErr w:type="gramStart"/>
      <w:r w:rsidRPr="00531298">
        <w:rPr>
          <w:rFonts w:ascii="Times New Roman" w:eastAsia="Times New Roman" w:hAnsi="Times New Roman" w:cs="Times New Roman"/>
          <w:color w:val="000000"/>
          <w:sz w:val="28"/>
          <w:szCs w:val="28"/>
          <w:lang w:eastAsia="ru-RU"/>
        </w:rPr>
        <w:t>в</w:t>
      </w:r>
      <w:proofErr w:type="gramEnd"/>
      <w:r w:rsidRPr="00531298">
        <w:rPr>
          <w:rFonts w:ascii="Times New Roman" w:eastAsia="Times New Roman" w:hAnsi="Times New Roman" w:cs="Times New Roman"/>
          <w:color w:val="000000"/>
          <w:sz w:val="28"/>
          <w:szCs w:val="28"/>
          <w:lang w:eastAsia="ru-RU"/>
        </w:rPr>
        <w:t>;</w:t>
      </w:r>
    </w:p>
    <w:p w:rsidR="00531298" w:rsidRPr="00531298" w:rsidRDefault="00FF71C7" w:rsidP="00531298">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забезпечувати участь у грі переважної більшості учні</w:t>
      </w:r>
      <w:proofErr w:type="gramStart"/>
      <w:r w:rsidRPr="00531298">
        <w:rPr>
          <w:rFonts w:ascii="Times New Roman" w:eastAsia="Times New Roman" w:hAnsi="Times New Roman" w:cs="Times New Roman"/>
          <w:color w:val="000000"/>
          <w:sz w:val="28"/>
          <w:szCs w:val="28"/>
          <w:lang w:eastAsia="ru-RU"/>
        </w:rPr>
        <w:t>в</w:t>
      </w:r>
      <w:proofErr w:type="gramEnd"/>
      <w:r w:rsidRPr="00531298">
        <w:rPr>
          <w:rFonts w:ascii="Times New Roman" w:eastAsia="Times New Roman" w:hAnsi="Times New Roman" w:cs="Times New Roman"/>
          <w:color w:val="000000"/>
          <w:sz w:val="28"/>
          <w:szCs w:val="28"/>
          <w:lang w:eastAsia="ru-RU"/>
        </w:rPr>
        <w:t>;</w:t>
      </w:r>
    </w:p>
    <w:p w:rsidR="00531298" w:rsidRPr="00531298" w:rsidRDefault="00FF71C7" w:rsidP="00531298">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531298">
        <w:rPr>
          <w:rFonts w:ascii="Times New Roman" w:eastAsia="Times New Roman" w:hAnsi="Times New Roman" w:cs="Times New Roman"/>
          <w:color w:val="000000"/>
          <w:sz w:val="28"/>
          <w:szCs w:val="28"/>
          <w:lang w:eastAsia="ru-RU"/>
        </w:rPr>
        <w:t xml:space="preserve"> створювати умови для індив</w:t>
      </w:r>
      <w:r w:rsidR="00531298">
        <w:rPr>
          <w:rFonts w:ascii="Times New Roman" w:eastAsia="Times New Roman" w:hAnsi="Times New Roman" w:cs="Times New Roman"/>
          <w:color w:val="000000"/>
          <w:sz w:val="28"/>
          <w:szCs w:val="28"/>
          <w:lang w:eastAsia="ru-RU"/>
        </w:rPr>
        <w:t>ідуальної та групової творчості</w:t>
      </w:r>
      <w:r w:rsidRPr="00531298">
        <w:rPr>
          <w:rFonts w:ascii="Times New Roman" w:eastAsia="Times New Roman" w:hAnsi="Times New Roman" w:cs="Times New Roman"/>
          <w:color w:val="000000"/>
          <w:sz w:val="28"/>
          <w:szCs w:val="28"/>
          <w:lang w:eastAsia="ru-RU"/>
        </w:rPr>
        <w:t>.</w:t>
      </w:r>
    </w:p>
    <w:p w:rsidR="00FF71C7" w:rsidRPr="00531298" w:rsidRDefault="00182E12" w:rsidP="00182E12">
      <w:p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FF71C7" w:rsidRPr="00531298">
        <w:rPr>
          <w:rFonts w:ascii="Times New Roman" w:eastAsia="Times New Roman" w:hAnsi="Times New Roman" w:cs="Times New Roman"/>
          <w:color w:val="000000"/>
          <w:sz w:val="28"/>
          <w:szCs w:val="28"/>
          <w:lang w:eastAsia="ru-RU"/>
        </w:rPr>
        <w:t xml:space="preserve">Мета сучасної початкової школи — не просто давати знання, а формувати особистість, яка вміє і хоче вчитися, займає позицію активного суб'єкта діяльності. Учитель має виступати в ролі помічника, організатора педагогічної взаємодії з учнем, спрямованої на розвиток активності, самостійності, </w:t>
      </w:r>
      <w:proofErr w:type="gramStart"/>
      <w:r w:rsidR="00FF71C7" w:rsidRPr="00531298">
        <w:rPr>
          <w:rFonts w:ascii="Times New Roman" w:eastAsia="Times New Roman" w:hAnsi="Times New Roman" w:cs="Times New Roman"/>
          <w:color w:val="000000"/>
          <w:sz w:val="28"/>
          <w:szCs w:val="28"/>
          <w:lang w:eastAsia="ru-RU"/>
        </w:rPr>
        <w:lastRenderedPageBreak/>
        <w:t>п</w:t>
      </w:r>
      <w:proofErr w:type="gramEnd"/>
      <w:r w:rsidR="00FF71C7" w:rsidRPr="00531298">
        <w:rPr>
          <w:rFonts w:ascii="Times New Roman" w:eastAsia="Times New Roman" w:hAnsi="Times New Roman" w:cs="Times New Roman"/>
          <w:color w:val="000000"/>
          <w:sz w:val="28"/>
          <w:szCs w:val="28"/>
          <w:lang w:eastAsia="ru-RU"/>
        </w:rPr>
        <w:t>ізнавальних, творчих здібностей, формування пізнавального інтересу, який характеризується ініціативністю пошуків, самостійністю учнів у здобутті знань.</w:t>
      </w:r>
    </w:p>
    <w:p w:rsidR="00FF71C7" w:rsidRPr="00182E12" w:rsidRDefault="00FF71C7" w:rsidP="00182E12">
      <w:pPr>
        <w:shd w:val="clear" w:color="auto" w:fill="FFFFFF"/>
        <w:spacing w:after="0" w:line="360" w:lineRule="auto"/>
        <w:ind w:right="14" w:firstLine="850"/>
        <w:jc w:val="both"/>
        <w:rPr>
          <w:rFonts w:ascii="Times New Roman" w:eastAsia="Times New Roman" w:hAnsi="Times New Roman" w:cs="Times New Roman"/>
          <w:color w:val="000000"/>
          <w:sz w:val="28"/>
          <w:szCs w:val="28"/>
          <w:lang w:eastAsia="ru-RU"/>
        </w:rPr>
      </w:pPr>
      <w:r w:rsidRPr="00182E12">
        <w:rPr>
          <w:rFonts w:ascii="Times New Roman" w:eastAsia="Times New Roman" w:hAnsi="Times New Roman" w:cs="Times New Roman"/>
          <w:color w:val="000000"/>
          <w:sz w:val="28"/>
          <w:szCs w:val="28"/>
          <w:lang w:eastAsia="ru-RU"/>
        </w:rPr>
        <w:t xml:space="preserve">Розвиток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 xml:space="preserve">ізнавальних здібностей і навичок передбачає зміну не лише загальної спрямованості активності особистості, а й її емоційної сфери: виробляється позитивне ставлення до критики та бажання ділитися ідеями з іншими, зароджується схильність до самоаналізу, виховується впевненість і наполегливість, формується вміння застосовувати ідеї на практиці тощо. Сформована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ізнавальна активність стає фундаментом для творчого ставлення учнів до явищ навколишнього світу (сприйняття, пізнання, практичного перетворення).Пізнавальна активність шестирічного учня спочатку виявляється як звичайна допитливість, тобто він природно реагує на все цікаве, незвичне, інтригуюче на одному занятті, однак не переносить цей несталий ситуативний інтерес на інші уроки.</w:t>
      </w:r>
    </w:p>
    <w:p w:rsidR="00FF71C7" w:rsidRPr="00182E12" w:rsidRDefault="00FF71C7" w:rsidP="00182E12">
      <w:pPr>
        <w:shd w:val="clear" w:color="auto" w:fill="FFFFFF"/>
        <w:spacing w:after="0" w:line="360" w:lineRule="auto"/>
        <w:ind w:left="14" w:right="14" w:firstLine="850"/>
        <w:jc w:val="both"/>
        <w:rPr>
          <w:rFonts w:ascii="Times New Roman" w:eastAsia="Times New Roman" w:hAnsi="Times New Roman" w:cs="Times New Roman"/>
          <w:color w:val="000000"/>
          <w:sz w:val="28"/>
          <w:szCs w:val="28"/>
          <w:lang w:eastAsia="ru-RU"/>
        </w:rPr>
      </w:pPr>
      <w:r w:rsidRPr="00182E12">
        <w:rPr>
          <w:rFonts w:ascii="Times New Roman" w:eastAsia="Times New Roman" w:hAnsi="Times New Roman" w:cs="Times New Roman"/>
          <w:color w:val="000000"/>
          <w:sz w:val="28"/>
          <w:szCs w:val="28"/>
          <w:lang w:eastAsia="ru-RU"/>
        </w:rPr>
        <w:t xml:space="preserve">Поступово має відбутися перехід до наступної стадії допитливості, коли учень намагається глибше опрацювати питання, яке вивчається, проте ще відсутній сталий інтерес до предмета. Вищим ступенем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 xml:space="preserve">ізнавальної активності є формування здатності до самостійного розв'язання різноманітних навчальних завдань та отримання позитивних емоцій. Це дасть змогу учневі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іднятися на наступний рівень — перейти до самостійної навчальної діяльності. Отже, пізнавальний інтерес, який спочатку проявляється у вигляді допитливості, переростає у постійне прагнення школяра займатися предметом свого інтересу, формується потреба в інтелектуальному пізнанні навколишньої дійсності та підґрунття для її практичного перетворення.</w:t>
      </w:r>
    </w:p>
    <w:p w:rsidR="00FF71C7" w:rsidRPr="00182E12" w:rsidRDefault="00FF71C7" w:rsidP="00182E12">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182E12">
        <w:rPr>
          <w:rFonts w:ascii="Times New Roman" w:eastAsia="Times New Roman" w:hAnsi="Times New Roman" w:cs="Times New Roman"/>
          <w:color w:val="000000"/>
          <w:sz w:val="28"/>
          <w:szCs w:val="28"/>
          <w:lang w:eastAsia="ru-RU"/>
        </w:rPr>
        <w:t xml:space="preserve">Навчально-виховний процес має будуватися на основі цілісного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ідходу, що дає змогу не тільки розглядати навчальні дисципліни як одну зі складових навколишньої дійсності, а й використовувати їх зміст, форми і методи для вдосконалення якостей особистості: активності, пізнавальної самостійності, здатності до творчого розв'язання навчальних завдань.</w:t>
      </w:r>
      <w:r w:rsidR="00182E12">
        <w:rPr>
          <w:rFonts w:ascii="Times New Roman" w:eastAsia="Times New Roman" w:hAnsi="Times New Roman" w:cs="Times New Roman"/>
          <w:color w:val="000000"/>
          <w:sz w:val="28"/>
          <w:szCs w:val="28"/>
          <w:lang w:val="uk-UA" w:eastAsia="ru-RU"/>
        </w:rPr>
        <w:t xml:space="preserve"> </w:t>
      </w:r>
      <w:r w:rsidRPr="00182E12">
        <w:rPr>
          <w:rFonts w:ascii="Times New Roman" w:eastAsia="Times New Roman" w:hAnsi="Times New Roman" w:cs="Times New Roman"/>
          <w:color w:val="000000"/>
          <w:sz w:val="28"/>
          <w:szCs w:val="28"/>
          <w:lang w:val="uk-UA" w:eastAsia="ru-RU"/>
        </w:rPr>
        <w:t xml:space="preserve">Бажання вчитися і працездатність школярів істотно залежать від уміння вчителя їх зацікавити. </w:t>
      </w:r>
      <w:r w:rsidRPr="00CD5D8D">
        <w:rPr>
          <w:rFonts w:ascii="Times New Roman" w:eastAsia="Times New Roman" w:hAnsi="Times New Roman" w:cs="Times New Roman"/>
          <w:color w:val="000000"/>
          <w:sz w:val="28"/>
          <w:szCs w:val="28"/>
          <w:lang w:val="uk-UA" w:eastAsia="ru-RU"/>
        </w:rPr>
        <w:t xml:space="preserve">Щоб запобігти низькому рівню пізнавальної активності, педагоги намагаються використовувати ефективніші форми, моделі, способи, умови навчання. Однак, </w:t>
      </w:r>
      <w:r w:rsidRPr="00CD5D8D">
        <w:rPr>
          <w:rFonts w:ascii="Times New Roman" w:eastAsia="Times New Roman" w:hAnsi="Times New Roman" w:cs="Times New Roman"/>
          <w:color w:val="000000"/>
          <w:sz w:val="28"/>
          <w:szCs w:val="28"/>
          <w:lang w:val="uk-UA" w:eastAsia="ru-RU"/>
        </w:rPr>
        <w:lastRenderedPageBreak/>
        <w:t>інколи спроба активізації пізнавальної діяльності обмежується підсиленням контролю за навчальною працею школярів або використанням технічних засобів навчання. Формалізм у діях учителя знижує навчальний потенціал праці учнів. Тому варто ще раз наголосити, що пізнавальна активність шестирічок формується на уроці лише тоді, коли вчитель не просто передає нову інформацію, а й формує потребу та готовність до оволодіння нею.</w:t>
      </w:r>
      <w:r w:rsidRPr="00182E12">
        <w:rPr>
          <w:rFonts w:ascii="Times New Roman" w:eastAsia="Times New Roman" w:hAnsi="Times New Roman" w:cs="Times New Roman"/>
          <w:color w:val="000000"/>
          <w:sz w:val="28"/>
          <w:szCs w:val="28"/>
          <w:lang w:val="uk-UA" w:eastAsia="ru-RU"/>
        </w:rPr>
        <w:t xml:space="preserve">Різнобічний розвиток особистості учня передбачає гармонійне поєднання формування базових знань, умінь та навичок з творчою діяльністю, пізнавальною активністю. </w:t>
      </w:r>
      <w:r w:rsidRPr="00CD5D8D">
        <w:rPr>
          <w:rFonts w:ascii="Times New Roman" w:eastAsia="Times New Roman" w:hAnsi="Times New Roman" w:cs="Times New Roman"/>
          <w:color w:val="000000"/>
          <w:sz w:val="28"/>
          <w:szCs w:val="28"/>
          <w:lang w:val="uk-UA" w:eastAsia="ru-RU"/>
        </w:rPr>
        <w:t xml:space="preserve">Глибоко продумане систематичне застосування гри у навчально-виховному процесі шестирічних школярів сприяє не лише засвоєнню базових знань, а й пробудженню бажання до пізнання нового, адже процес гри дає можливість задіяти особистість дитини: її психічні пізнавальні процеси, волю, почуття, емоції. </w:t>
      </w:r>
      <w:r w:rsidRPr="00182E12">
        <w:rPr>
          <w:rFonts w:ascii="Times New Roman" w:eastAsia="Times New Roman" w:hAnsi="Times New Roman" w:cs="Times New Roman"/>
          <w:color w:val="000000"/>
          <w:sz w:val="28"/>
          <w:szCs w:val="28"/>
          <w:lang w:eastAsia="ru-RU"/>
        </w:rPr>
        <w:t xml:space="preserve">Маючи в собі потребу та інтерес до гри, дитина отримує можливість активно діяти, розмовляти, використовувати свої знання. За допомогою гри можна зацікавити учнів, викликати в них інтерес до виучуваного </w:t>
      </w:r>
      <w:proofErr w:type="gramStart"/>
      <w:r w:rsidRPr="00182E12">
        <w:rPr>
          <w:rFonts w:ascii="Times New Roman" w:eastAsia="Times New Roman" w:hAnsi="Times New Roman" w:cs="Times New Roman"/>
          <w:color w:val="000000"/>
          <w:sz w:val="28"/>
          <w:szCs w:val="28"/>
          <w:lang w:eastAsia="ru-RU"/>
        </w:rPr>
        <w:t>матер</w:t>
      </w:r>
      <w:proofErr w:type="gramEnd"/>
      <w:r w:rsidRPr="00182E12">
        <w:rPr>
          <w:rFonts w:ascii="Times New Roman" w:eastAsia="Times New Roman" w:hAnsi="Times New Roman" w:cs="Times New Roman"/>
          <w:color w:val="000000"/>
          <w:sz w:val="28"/>
          <w:szCs w:val="28"/>
          <w:lang w:eastAsia="ru-RU"/>
        </w:rPr>
        <w:t xml:space="preserve">іалу. Отже, включаючи у навчально-виховний процес ігрові елементи, учитель стимулює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 xml:space="preserve">ізнавальні можливості учнів. Гра захоплює дітей. У грі відбувається складний процес мобілізації усіх розумових здібностей, стимулюється розвиток уваги, уяви, пам'яті. Забезпечуючи гуманізацію освіти, гра передбачає не просто співпрацю вчителя та учнів, </w:t>
      </w:r>
      <w:proofErr w:type="gramStart"/>
      <w:r w:rsidRPr="00182E12">
        <w:rPr>
          <w:rFonts w:ascii="Times New Roman" w:eastAsia="Times New Roman" w:hAnsi="Times New Roman" w:cs="Times New Roman"/>
          <w:color w:val="000000"/>
          <w:sz w:val="28"/>
          <w:szCs w:val="28"/>
          <w:lang w:eastAsia="ru-RU"/>
        </w:rPr>
        <w:t>а й</w:t>
      </w:r>
      <w:proofErr w:type="gramEnd"/>
      <w:r w:rsidRPr="00182E12">
        <w:rPr>
          <w:rFonts w:ascii="Times New Roman" w:eastAsia="Times New Roman" w:hAnsi="Times New Roman" w:cs="Times New Roman"/>
          <w:color w:val="000000"/>
          <w:sz w:val="28"/>
          <w:szCs w:val="28"/>
          <w:lang w:eastAsia="ru-RU"/>
        </w:rPr>
        <w:t xml:space="preserve"> захопливу спільну творчість. Легко поєднуючись з навчальною діяльністю, гра емоційно наповнює її творчим змістом</w:t>
      </w:r>
      <w:r w:rsidRPr="00FF71C7">
        <w:rPr>
          <w:rFonts w:ascii="Georgia" w:eastAsia="Times New Roman" w:hAnsi="Georgia" w:cs="Times New Roman"/>
          <w:color w:val="000000"/>
          <w:sz w:val="20"/>
          <w:szCs w:val="20"/>
          <w:lang w:eastAsia="ru-RU"/>
        </w:rPr>
        <w:t>.</w:t>
      </w:r>
    </w:p>
    <w:p w:rsidR="00FF71C7" w:rsidRPr="00182E12" w:rsidRDefault="00FF71C7" w:rsidP="00182E12">
      <w:pPr>
        <w:shd w:val="clear" w:color="auto" w:fill="FFFFFF"/>
        <w:spacing w:after="0" w:line="360" w:lineRule="auto"/>
        <w:ind w:left="14" w:firstLine="835"/>
        <w:jc w:val="both"/>
        <w:rPr>
          <w:rFonts w:ascii="Times New Roman" w:eastAsia="Times New Roman" w:hAnsi="Times New Roman" w:cs="Times New Roman"/>
          <w:color w:val="000000"/>
          <w:sz w:val="28"/>
          <w:szCs w:val="28"/>
          <w:lang w:eastAsia="ru-RU"/>
        </w:rPr>
      </w:pPr>
      <w:r w:rsidRPr="00182E12">
        <w:rPr>
          <w:rFonts w:ascii="Times New Roman" w:eastAsia="Times New Roman" w:hAnsi="Times New Roman" w:cs="Times New Roman"/>
          <w:color w:val="000000"/>
          <w:sz w:val="28"/>
          <w:szCs w:val="28"/>
          <w:lang w:eastAsia="ru-RU"/>
        </w:rPr>
        <w:t xml:space="preserve">У перспективі виробляється вміння швидко орієнтуватися у навчальних ситуаціях, швидко знаходити правильний розв'язок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 xml:space="preserve">ізнавальних завдань, виявляти ініціативу, самостійність, творчість, тобто формується пізнавальна активність школяра. Постійне залучення школярів до найрізноманітнішої ігрової діяльності сприяє вихованню сталого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ізнавального інтересу.</w:t>
      </w:r>
    </w:p>
    <w:p w:rsidR="00FF71C7" w:rsidRPr="00182E12" w:rsidRDefault="00FF71C7" w:rsidP="00182E12">
      <w:pPr>
        <w:shd w:val="clear" w:color="auto" w:fill="FFFFFF"/>
        <w:spacing w:after="0" w:line="360" w:lineRule="auto"/>
        <w:ind w:left="14" w:firstLine="835"/>
        <w:jc w:val="both"/>
        <w:rPr>
          <w:rFonts w:ascii="Times New Roman" w:eastAsia="Times New Roman" w:hAnsi="Times New Roman" w:cs="Times New Roman"/>
          <w:color w:val="000000"/>
          <w:sz w:val="28"/>
          <w:szCs w:val="28"/>
          <w:lang w:val="uk-UA" w:eastAsia="ru-RU"/>
        </w:rPr>
      </w:pP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ідбираючи для шестирічок різноманітні ігри, вчитель вводить учнів під час навчальної діяльності у ситуації пізнавальної активності, яка проявляється ситуативно і підтримується завдяки зовнішній стимуляції з боку педагога. Як барометр уроку, діти постійно спонукають вчителя до пошуку нових ігор та використання ї</w:t>
      </w:r>
      <w:proofErr w:type="gramStart"/>
      <w:r w:rsidRPr="00182E12">
        <w:rPr>
          <w:rFonts w:ascii="Times New Roman" w:eastAsia="Times New Roman" w:hAnsi="Times New Roman" w:cs="Times New Roman"/>
          <w:color w:val="000000"/>
          <w:sz w:val="28"/>
          <w:szCs w:val="28"/>
          <w:lang w:eastAsia="ru-RU"/>
        </w:rPr>
        <w:t>х</w:t>
      </w:r>
      <w:proofErr w:type="gramEnd"/>
      <w:r w:rsidRPr="00182E12">
        <w:rPr>
          <w:rFonts w:ascii="Times New Roman" w:eastAsia="Times New Roman" w:hAnsi="Times New Roman" w:cs="Times New Roman"/>
          <w:color w:val="000000"/>
          <w:sz w:val="28"/>
          <w:szCs w:val="28"/>
          <w:lang w:eastAsia="ru-RU"/>
        </w:rPr>
        <w:t xml:space="preserve"> у навчально-виховному процесі. Це можуть бути такі форми </w:t>
      </w:r>
      <w:r w:rsidRPr="00182E12">
        <w:rPr>
          <w:rFonts w:ascii="Times New Roman" w:eastAsia="Times New Roman" w:hAnsi="Times New Roman" w:cs="Times New Roman"/>
          <w:color w:val="000000"/>
          <w:sz w:val="28"/>
          <w:szCs w:val="28"/>
          <w:lang w:eastAsia="ru-RU"/>
        </w:rPr>
        <w:lastRenderedPageBreak/>
        <w:t>ігрової діяльності, як дидактична гра, ігрова ситуація, ігровий прийом, ігрова вправа.</w:t>
      </w:r>
      <w:r w:rsidR="00182E12">
        <w:rPr>
          <w:rFonts w:ascii="Times New Roman" w:eastAsia="Times New Roman" w:hAnsi="Times New Roman" w:cs="Times New Roman"/>
          <w:color w:val="000000"/>
          <w:sz w:val="28"/>
          <w:szCs w:val="28"/>
          <w:lang w:val="uk-UA" w:eastAsia="ru-RU"/>
        </w:rPr>
        <w:t xml:space="preserve"> </w:t>
      </w:r>
      <w:r w:rsidRPr="00182E12">
        <w:rPr>
          <w:rFonts w:ascii="Times New Roman" w:eastAsia="Times New Roman" w:hAnsi="Times New Roman" w:cs="Times New Roman"/>
          <w:color w:val="000000"/>
          <w:sz w:val="28"/>
          <w:szCs w:val="28"/>
          <w:lang w:val="uk-UA" w:eastAsia="ru-RU"/>
        </w:rPr>
        <w:t>Слід зазначити, що серед розмаїття різновидів ігор саме у дидактичних ігрова діяльність спеціально планується і пристосовується до навчальних цілей і є дієвим засобом формування на уроках різноманітних навчальних умінь і навичок.</w:t>
      </w:r>
    </w:p>
    <w:p w:rsidR="00B12EF0" w:rsidRPr="00B12EF0" w:rsidRDefault="00FF71C7" w:rsidP="00B12EF0">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182E12">
        <w:rPr>
          <w:rFonts w:ascii="Times New Roman" w:eastAsia="Times New Roman" w:hAnsi="Times New Roman" w:cs="Times New Roman"/>
          <w:color w:val="000000"/>
          <w:sz w:val="28"/>
          <w:szCs w:val="28"/>
          <w:lang w:eastAsia="ru-RU"/>
        </w:rPr>
        <w:t xml:space="preserve">За допомогою ігор можна закріплювати вміння і навички. Участь у </w:t>
      </w:r>
      <w:proofErr w:type="gramStart"/>
      <w:r w:rsidRPr="00182E12">
        <w:rPr>
          <w:rFonts w:ascii="Times New Roman" w:eastAsia="Times New Roman" w:hAnsi="Times New Roman" w:cs="Times New Roman"/>
          <w:color w:val="000000"/>
          <w:sz w:val="28"/>
          <w:szCs w:val="28"/>
          <w:lang w:eastAsia="ru-RU"/>
        </w:rPr>
        <w:t>р</w:t>
      </w:r>
      <w:proofErr w:type="gramEnd"/>
      <w:r w:rsidRPr="00182E12">
        <w:rPr>
          <w:rFonts w:ascii="Times New Roman" w:eastAsia="Times New Roman" w:hAnsi="Times New Roman" w:cs="Times New Roman"/>
          <w:color w:val="000000"/>
          <w:sz w:val="28"/>
          <w:szCs w:val="28"/>
          <w:lang w:eastAsia="ru-RU"/>
        </w:rPr>
        <w:t xml:space="preserve">ізноманітних дидактичних іграх сприяє розвитку мислення, уваги, мовлення дітей, породжує позитивні емоції, серед яких вирізняється радість пізнання. На думку О.Я.Савченко, вихідним для вчителя має бути прагнення досягти того, щоб усі учні неодноразово пережили почуття справжнього успіху. Саме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 xml:space="preserve">ід час гри легко створити запрограмовану ситуацію успіху для дітей, яким важко навчатися. Систематична повторюваність ситуації запрограмованого успіху сприяє зародженню </w:t>
      </w:r>
      <w:proofErr w:type="gramStart"/>
      <w:r w:rsidRPr="00182E12">
        <w:rPr>
          <w:rFonts w:ascii="Times New Roman" w:eastAsia="Times New Roman" w:hAnsi="Times New Roman" w:cs="Times New Roman"/>
          <w:color w:val="000000"/>
          <w:sz w:val="28"/>
          <w:szCs w:val="28"/>
          <w:lang w:eastAsia="ru-RU"/>
        </w:rPr>
        <w:t>п</w:t>
      </w:r>
      <w:proofErr w:type="gramEnd"/>
      <w:r w:rsidRPr="00182E12">
        <w:rPr>
          <w:rFonts w:ascii="Times New Roman" w:eastAsia="Times New Roman" w:hAnsi="Times New Roman" w:cs="Times New Roman"/>
          <w:color w:val="000000"/>
          <w:sz w:val="28"/>
          <w:szCs w:val="28"/>
          <w:lang w:eastAsia="ru-RU"/>
        </w:rPr>
        <w:t>ізнавальної активності.</w:t>
      </w:r>
      <w:r w:rsidR="00182E12">
        <w:rPr>
          <w:rFonts w:ascii="Times New Roman" w:eastAsia="Times New Roman" w:hAnsi="Times New Roman" w:cs="Times New Roman"/>
          <w:color w:val="000000"/>
          <w:sz w:val="28"/>
          <w:szCs w:val="28"/>
          <w:lang w:val="uk-UA" w:eastAsia="ru-RU"/>
        </w:rPr>
        <w:t xml:space="preserve"> </w:t>
      </w:r>
      <w:r w:rsidRPr="00182E12">
        <w:rPr>
          <w:rFonts w:ascii="Times New Roman" w:eastAsia="Times New Roman" w:hAnsi="Times New Roman" w:cs="Times New Roman"/>
          <w:color w:val="000000"/>
          <w:sz w:val="28"/>
          <w:szCs w:val="28"/>
          <w:lang w:eastAsia="ru-RU"/>
        </w:rPr>
        <w:t>Протягом уроку вчитель може ввести 2—3 короткочасні ігрові ситуації різної тривалості.</w:t>
      </w:r>
    </w:p>
    <w:p w:rsidR="00FF71C7" w:rsidRPr="00B12EF0" w:rsidRDefault="00FF71C7" w:rsidP="00B12EF0">
      <w:pPr>
        <w:shd w:val="clear" w:color="auto" w:fill="FFFFFF"/>
        <w:spacing w:after="0" w:line="360" w:lineRule="auto"/>
        <w:ind w:firstLine="850"/>
        <w:jc w:val="both"/>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b/>
          <w:bCs/>
          <w:i/>
          <w:iCs/>
          <w:color w:val="000000"/>
          <w:sz w:val="28"/>
          <w:szCs w:val="28"/>
          <w:lang w:eastAsia="ru-RU"/>
        </w:rPr>
        <w:t xml:space="preserve">Особливого значення в навчально-виховному процесі слід надавати дидактичним іграм. В умовах дидактичної гри дитина засвоює програму значно успішніше, ніж в умовах навчального заняття, адже в дидактичній грі навчальна мета — частина ігрової ситуації з виконанням певних правил. За таких умов засвоєння нового </w:t>
      </w:r>
      <w:proofErr w:type="gramStart"/>
      <w:r w:rsidRPr="00B12EF0">
        <w:rPr>
          <w:rFonts w:ascii="Times New Roman" w:eastAsia="Times New Roman" w:hAnsi="Times New Roman" w:cs="Times New Roman"/>
          <w:b/>
          <w:bCs/>
          <w:i/>
          <w:iCs/>
          <w:color w:val="000000"/>
          <w:sz w:val="28"/>
          <w:szCs w:val="28"/>
          <w:lang w:eastAsia="ru-RU"/>
        </w:rPr>
        <w:t>матер</w:t>
      </w:r>
      <w:proofErr w:type="gramEnd"/>
      <w:r w:rsidRPr="00B12EF0">
        <w:rPr>
          <w:rFonts w:ascii="Times New Roman" w:eastAsia="Times New Roman" w:hAnsi="Times New Roman" w:cs="Times New Roman"/>
          <w:b/>
          <w:bCs/>
          <w:i/>
          <w:iCs/>
          <w:color w:val="000000"/>
          <w:sz w:val="28"/>
          <w:szCs w:val="28"/>
          <w:lang w:eastAsia="ru-RU"/>
        </w:rPr>
        <w:t xml:space="preserve">іалу відбувається без особливого напруження, ніби саме собою. Гра сприяє розвитку </w:t>
      </w:r>
      <w:proofErr w:type="gramStart"/>
      <w:r w:rsidRPr="00B12EF0">
        <w:rPr>
          <w:rFonts w:ascii="Times New Roman" w:eastAsia="Times New Roman" w:hAnsi="Times New Roman" w:cs="Times New Roman"/>
          <w:b/>
          <w:bCs/>
          <w:i/>
          <w:iCs/>
          <w:color w:val="000000"/>
          <w:sz w:val="28"/>
          <w:szCs w:val="28"/>
          <w:lang w:eastAsia="ru-RU"/>
        </w:rPr>
        <w:t>псих</w:t>
      </w:r>
      <w:proofErr w:type="gramEnd"/>
      <w:r w:rsidRPr="00B12EF0">
        <w:rPr>
          <w:rFonts w:ascii="Times New Roman" w:eastAsia="Times New Roman" w:hAnsi="Times New Roman" w:cs="Times New Roman"/>
          <w:b/>
          <w:bCs/>
          <w:i/>
          <w:iCs/>
          <w:color w:val="000000"/>
          <w:sz w:val="28"/>
          <w:szCs w:val="28"/>
          <w:lang w:eastAsia="ru-RU"/>
        </w:rPr>
        <w:t>ічних процесів, нових видів розумової діяльності, засвоєнню молодшими школярами нових знань та вмінь. Поетапне відпрацювання розумових дій в дидактичній грі відбувається довільно і ненав'язливо.</w:t>
      </w:r>
      <w:r w:rsidR="00B12EF0">
        <w:rPr>
          <w:rFonts w:ascii="Times New Roman" w:eastAsia="Times New Roman" w:hAnsi="Times New Roman" w:cs="Times New Roman"/>
          <w:color w:val="000000"/>
          <w:sz w:val="28"/>
          <w:szCs w:val="28"/>
          <w:lang w:val="uk-UA" w:eastAsia="ru-RU"/>
        </w:rPr>
        <w:t xml:space="preserve"> </w:t>
      </w:r>
      <w:r w:rsidRPr="00B12EF0">
        <w:rPr>
          <w:rFonts w:ascii="Times New Roman" w:eastAsia="Times New Roman" w:hAnsi="Times New Roman" w:cs="Times New Roman"/>
          <w:color w:val="000000"/>
          <w:sz w:val="28"/>
          <w:szCs w:val="28"/>
          <w:lang w:eastAsia="ru-RU"/>
        </w:rPr>
        <w:t xml:space="preserve">Важлива роль </w:t>
      </w:r>
      <w:proofErr w:type="gramStart"/>
      <w:r w:rsidRPr="00B12EF0">
        <w:rPr>
          <w:rFonts w:ascii="Times New Roman" w:eastAsia="Times New Roman" w:hAnsi="Times New Roman" w:cs="Times New Roman"/>
          <w:color w:val="000000"/>
          <w:sz w:val="28"/>
          <w:szCs w:val="28"/>
          <w:lang w:eastAsia="ru-RU"/>
        </w:rPr>
        <w:t>гри в</w:t>
      </w:r>
      <w:proofErr w:type="gramEnd"/>
      <w:r w:rsidRPr="00B12EF0">
        <w:rPr>
          <w:rFonts w:ascii="Times New Roman" w:eastAsia="Times New Roman" w:hAnsi="Times New Roman" w:cs="Times New Roman"/>
          <w:color w:val="000000"/>
          <w:sz w:val="28"/>
          <w:szCs w:val="28"/>
          <w:lang w:eastAsia="ru-RU"/>
        </w:rPr>
        <w:t xml:space="preserve"> розвитку психічних процесів дитини пояснюється тим, що гра озброює дитину доступними для неї засобами активного відтворення, моделювання з допомогою зовнішніх, предметних дій. У грі дитина швидше і легше дотримується </w:t>
      </w:r>
      <w:proofErr w:type="gramStart"/>
      <w:r w:rsidRPr="00B12EF0">
        <w:rPr>
          <w:rFonts w:ascii="Times New Roman" w:eastAsia="Times New Roman" w:hAnsi="Times New Roman" w:cs="Times New Roman"/>
          <w:color w:val="000000"/>
          <w:sz w:val="28"/>
          <w:szCs w:val="28"/>
          <w:lang w:eastAsia="ru-RU"/>
        </w:rPr>
        <w:t>св</w:t>
      </w:r>
      <w:proofErr w:type="gramEnd"/>
      <w:r w:rsidRPr="00B12EF0">
        <w:rPr>
          <w:rFonts w:ascii="Times New Roman" w:eastAsia="Times New Roman" w:hAnsi="Times New Roman" w:cs="Times New Roman"/>
          <w:color w:val="000000"/>
          <w:sz w:val="28"/>
          <w:szCs w:val="28"/>
          <w:lang w:eastAsia="ru-RU"/>
        </w:rPr>
        <w:t>ідомої мети запам'ятати і запам'ятовує більший обсяг матеріалу, ніж під час звичайного уроку. Саме в грі розвивається здатність дитини створювати узагальнені типові образи, подумки перетворювати їх.</w:t>
      </w:r>
      <w:r w:rsidR="00B12EF0">
        <w:rPr>
          <w:rFonts w:ascii="Times New Roman" w:eastAsia="Times New Roman" w:hAnsi="Times New Roman" w:cs="Times New Roman"/>
          <w:color w:val="000000"/>
          <w:sz w:val="28"/>
          <w:szCs w:val="28"/>
          <w:lang w:val="uk-UA" w:eastAsia="ru-RU"/>
        </w:rPr>
        <w:t xml:space="preserve"> </w:t>
      </w:r>
      <w:r w:rsidRPr="00B12EF0">
        <w:rPr>
          <w:rFonts w:ascii="Times New Roman" w:eastAsia="Times New Roman" w:hAnsi="Times New Roman" w:cs="Times New Roman"/>
          <w:b/>
          <w:bCs/>
          <w:color w:val="000000"/>
          <w:sz w:val="28"/>
          <w:szCs w:val="28"/>
          <w:lang w:eastAsia="ru-RU"/>
        </w:rPr>
        <w:t xml:space="preserve">Дидактична мета ігор </w:t>
      </w:r>
      <w:proofErr w:type="gramStart"/>
      <w:r w:rsidRPr="00B12EF0">
        <w:rPr>
          <w:rFonts w:ascii="Times New Roman" w:eastAsia="Times New Roman" w:hAnsi="Times New Roman" w:cs="Times New Roman"/>
          <w:b/>
          <w:bCs/>
          <w:color w:val="000000"/>
          <w:sz w:val="28"/>
          <w:szCs w:val="28"/>
          <w:lang w:eastAsia="ru-RU"/>
        </w:rPr>
        <w:t>р</w:t>
      </w:r>
      <w:proofErr w:type="gramEnd"/>
      <w:r w:rsidRPr="00B12EF0">
        <w:rPr>
          <w:rFonts w:ascii="Times New Roman" w:eastAsia="Times New Roman" w:hAnsi="Times New Roman" w:cs="Times New Roman"/>
          <w:b/>
          <w:bCs/>
          <w:color w:val="000000"/>
          <w:sz w:val="28"/>
          <w:szCs w:val="28"/>
          <w:lang w:eastAsia="ru-RU"/>
        </w:rPr>
        <w:t>ізноманітна:</w:t>
      </w:r>
    </w:p>
    <w:p w:rsidR="00FF71C7" w:rsidRPr="00B12EF0" w:rsidRDefault="00FF71C7" w:rsidP="00B12EF0">
      <w:pPr>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color w:val="000000"/>
          <w:sz w:val="28"/>
          <w:szCs w:val="28"/>
          <w:lang w:eastAsia="ru-RU"/>
        </w:rPr>
        <w:t>розвиток умінь порівнювати, визначати головне;</w:t>
      </w:r>
    </w:p>
    <w:p w:rsidR="00FF71C7" w:rsidRPr="00B12EF0" w:rsidRDefault="00FF71C7" w:rsidP="00B12EF0">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color w:val="000000"/>
          <w:sz w:val="28"/>
          <w:szCs w:val="28"/>
          <w:lang w:eastAsia="ru-RU"/>
        </w:rPr>
        <w:t>розвиток уяви, спостережливості;</w:t>
      </w:r>
    </w:p>
    <w:p w:rsidR="00FF71C7" w:rsidRPr="00B12EF0" w:rsidRDefault="00FF71C7" w:rsidP="00B12EF0">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color w:val="000000"/>
          <w:sz w:val="28"/>
          <w:szCs w:val="28"/>
          <w:lang w:eastAsia="ru-RU"/>
        </w:rPr>
        <w:t>розвиток фонематичного слуху, закріплення правильної артикуляції;</w:t>
      </w:r>
    </w:p>
    <w:p w:rsidR="00FF71C7" w:rsidRPr="00B12EF0" w:rsidRDefault="00FF71C7" w:rsidP="00B12EF0">
      <w:pPr>
        <w:numPr>
          <w:ilvl w:val="0"/>
          <w:numId w:val="5"/>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color w:val="000000"/>
          <w:sz w:val="28"/>
          <w:szCs w:val="28"/>
          <w:lang w:eastAsia="ru-RU"/>
        </w:rPr>
        <w:lastRenderedPageBreak/>
        <w:t>розвиток вміння спі</w:t>
      </w:r>
      <w:proofErr w:type="gramStart"/>
      <w:r w:rsidRPr="00B12EF0">
        <w:rPr>
          <w:rFonts w:ascii="Times New Roman" w:eastAsia="Times New Roman" w:hAnsi="Times New Roman" w:cs="Times New Roman"/>
          <w:color w:val="000000"/>
          <w:sz w:val="28"/>
          <w:szCs w:val="28"/>
          <w:lang w:eastAsia="ru-RU"/>
        </w:rPr>
        <w:t>вв</w:t>
      </w:r>
      <w:proofErr w:type="gramEnd"/>
      <w:r w:rsidRPr="00B12EF0">
        <w:rPr>
          <w:rFonts w:ascii="Times New Roman" w:eastAsia="Times New Roman" w:hAnsi="Times New Roman" w:cs="Times New Roman"/>
          <w:color w:val="000000"/>
          <w:sz w:val="28"/>
          <w:szCs w:val="28"/>
          <w:lang w:eastAsia="ru-RU"/>
        </w:rPr>
        <w:t>ідносити елементи різних множин, встановлювати відповідності, співвідносити числа і цифри;</w:t>
      </w:r>
    </w:p>
    <w:p w:rsidR="00FF71C7" w:rsidRPr="00B12EF0" w:rsidRDefault="00FF71C7" w:rsidP="00B12EF0">
      <w:pPr>
        <w:numPr>
          <w:ilvl w:val="0"/>
          <w:numId w:val="5"/>
        </w:numPr>
        <w:shd w:val="clear" w:color="auto" w:fill="FFFFFF"/>
        <w:spacing w:after="0" w:line="360" w:lineRule="auto"/>
        <w:rPr>
          <w:rFonts w:ascii="Times New Roman" w:eastAsia="Times New Roman" w:hAnsi="Times New Roman" w:cs="Times New Roman"/>
          <w:color w:val="000000"/>
          <w:sz w:val="28"/>
          <w:szCs w:val="28"/>
          <w:lang w:eastAsia="ru-RU"/>
        </w:rPr>
      </w:pPr>
      <w:r w:rsidRPr="00B12EF0">
        <w:rPr>
          <w:rFonts w:ascii="Times New Roman" w:eastAsia="Times New Roman" w:hAnsi="Times New Roman" w:cs="Times New Roman"/>
          <w:color w:val="000000"/>
          <w:sz w:val="28"/>
          <w:szCs w:val="28"/>
          <w:lang w:eastAsia="ru-RU"/>
        </w:rPr>
        <w:t>формування умінь визначати ознаки явищ і предметів, диференціювати ї</w:t>
      </w:r>
      <w:proofErr w:type="gramStart"/>
      <w:r w:rsidRPr="00B12EF0">
        <w:rPr>
          <w:rFonts w:ascii="Times New Roman" w:eastAsia="Times New Roman" w:hAnsi="Times New Roman" w:cs="Times New Roman"/>
          <w:color w:val="000000"/>
          <w:sz w:val="28"/>
          <w:szCs w:val="28"/>
          <w:lang w:eastAsia="ru-RU"/>
        </w:rPr>
        <w:t>х</w:t>
      </w:r>
      <w:proofErr w:type="gramEnd"/>
      <w:r w:rsidRPr="00B12EF0">
        <w:rPr>
          <w:rFonts w:ascii="Times New Roman" w:eastAsia="Times New Roman" w:hAnsi="Times New Roman" w:cs="Times New Roman"/>
          <w:color w:val="000000"/>
          <w:sz w:val="28"/>
          <w:szCs w:val="28"/>
          <w:lang w:eastAsia="ru-RU"/>
        </w:rPr>
        <w:t xml:space="preserve"> на суттєві і несуттєві, встановлювати причиново-наслідкові зв'язки тощо.</w:t>
      </w:r>
    </w:p>
    <w:p w:rsidR="00B12EF0" w:rsidRDefault="00B12EF0" w:rsidP="00B12EF0">
      <w:pPr>
        <w:shd w:val="clear" w:color="auto" w:fill="FFFFFF"/>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F71C7" w:rsidRPr="00CD5D8D">
        <w:rPr>
          <w:rFonts w:ascii="Times New Roman" w:eastAsia="Times New Roman" w:hAnsi="Times New Roman" w:cs="Times New Roman"/>
          <w:color w:val="000000"/>
          <w:sz w:val="28"/>
          <w:szCs w:val="28"/>
          <w:lang w:val="uk-UA" w:eastAsia="ru-RU"/>
        </w:rPr>
        <w:t>Відповідно до задуму ігрові дії можуть бути різними: відгадування загадок («Чарівна торбинка»); рольові дії відповідно до ігрових ситуацій («Перукарня», «Магазин», «Лікарня»); малювання за уявою або інструкцією; рухи на увагу («Будь уважним, заборонений рух»); дії, засновані на класифікації або порівнянні предметів («Добери за формою»); складання заданих фігур («Танграм»); просторові перетворення.Підбивати підсумки гри варто одразу після її закінчення: підрахувати бали і визначити переможців, а також тих дітей, хто найбільш правильно виконав ігрове завдання. У ході гри та після її закінчення обов'язково слід відзначити досягнення кожної дитини, підкреслити успіх, виявити оптимістичне ставлення до можливостей дітей та делікатність у висловлюванні оцінних суджень.</w:t>
      </w:r>
      <w:r>
        <w:rPr>
          <w:rFonts w:ascii="Times New Roman" w:eastAsia="Times New Roman" w:hAnsi="Times New Roman" w:cs="Times New Roman"/>
          <w:color w:val="000000"/>
          <w:sz w:val="28"/>
          <w:szCs w:val="28"/>
          <w:lang w:val="uk-UA" w:eastAsia="ru-RU"/>
        </w:rPr>
        <w:t xml:space="preserve"> </w:t>
      </w:r>
      <w:r w:rsidR="00FF71C7" w:rsidRPr="00B12EF0">
        <w:rPr>
          <w:rFonts w:ascii="Times New Roman" w:eastAsia="Times New Roman" w:hAnsi="Times New Roman" w:cs="Times New Roman"/>
          <w:color w:val="000000"/>
          <w:sz w:val="28"/>
          <w:szCs w:val="28"/>
          <w:lang w:val="uk-UA" w:eastAsia="ru-RU"/>
        </w:rPr>
        <w:t>Під час проведення дидактичних ігор варто підтримувати дух змагання, емоційне забарвлення гри, об'єктивно і позитивно оцінювати успіхи дітей з точки зору не лише розв'язання дидактичного завдання, а й участі в ігрових діях: хто грав чесно, не підглядав, придумав цікавий хід у грі, допомагав друзям. Поглядом, інтонацією, мімікою, жестами слід намагатися викликати позитивні емоції, створити бадьорий настрій.</w:t>
      </w:r>
      <w:r w:rsidR="00FF71C7" w:rsidRPr="00B12EF0">
        <w:rPr>
          <w:rFonts w:ascii="Georgia" w:eastAsia="Times New Roman" w:hAnsi="Georgia" w:cs="Times New Roman"/>
          <w:color w:val="000000"/>
          <w:sz w:val="20"/>
          <w:szCs w:val="20"/>
          <w:lang w:val="uk-UA" w:eastAsia="ru-RU"/>
        </w:rPr>
        <w:t>.</w:t>
      </w:r>
    </w:p>
    <w:p w:rsidR="00B12EF0" w:rsidRDefault="00B12EF0" w:rsidP="00B12EF0">
      <w:pPr>
        <w:shd w:val="clear" w:color="auto" w:fill="FFFFFF"/>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B12EF0">
        <w:rPr>
          <w:rFonts w:ascii="Times New Roman" w:eastAsia="Times New Roman" w:hAnsi="Times New Roman" w:cs="Times New Roman"/>
          <w:color w:val="000000"/>
          <w:sz w:val="28"/>
          <w:szCs w:val="28"/>
          <w:lang w:val="uk-UA" w:eastAsia="ru-RU"/>
        </w:rPr>
        <w:t xml:space="preserve">     </w:t>
      </w:r>
      <w:r w:rsidR="00FF71C7" w:rsidRPr="00B12EF0">
        <w:rPr>
          <w:rFonts w:ascii="Times New Roman" w:eastAsia="Times New Roman" w:hAnsi="Times New Roman" w:cs="Times New Roman"/>
          <w:color w:val="000000"/>
          <w:sz w:val="28"/>
          <w:szCs w:val="28"/>
          <w:lang w:val="uk-UA" w:eastAsia="ru-RU"/>
        </w:rPr>
        <w:t>«Школа гри, що правильно керується, відкриває дитині вікно у світ ширше та надійніше, ніж читання...» Ці слова належать Ж.Фабру, що був дуже далеким від проблем дитинства, але добре розумів, як багато гра означає в житті дитини, і як важливо вихователеві, вчителеві, дорослому, що має найбільш відповідальну місію — ростити Людину, бути поруч із дитиною і в грі також, управляти нею, але так, щоб дитина вбачала у дорослому друга, партнера, а не директора або наглядача.</w:t>
      </w:r>
      <w:r w:rsidRPr="00B12EF0">
        <w:rPr>
          <w:rFonts w:ascii="Times New Roman" w:eastAsia="Times New Roman" w:hAnsi="Times New Roman" w:cs="Times New Roman"/>
          <w:color w:val="000000"/>
          <w:sz w:val="28"/>
          <w:szCs w:val="28"/>
          <w:lang w:val="uk-UA" w:eastAsia="ru-RU"/>
        </w:rPr>
        <w:t xml:space="preserve"> </w:t>
      </w:r>
      <w:r w:rsidR="00FF71C7" w:rsidRPr="00B12EF0">
        <w:rPr>
          <w:rFonts w:ascii="Times New Roman" w:eastAsia="Times New Roman" w:hAnsi="Times New Roman" w:cs="Times New Roman"/>
          <w:color w:val="000000"/>
          <w:sz w:val="28"/>
          <w:szCs w:val="28"/>
          <w:lang w:val="uk-UA" w:eastAsia="ru-RU"/>
        </w:rPr>
        <w:t>Проста та всім зрозуміла думка, але, як це часто буває, легко сказати, але складно зробити.</w:t>
      </w:r>
    </w:p>
    <w:p w:rsidR="00B12EF0" w:rsidRDefault="00B12EF0" w:rsidP="00B12EF0">
      <w:pPr>
        <w:shd w:val="clear" w:color="auto" w:fill="FFFFFF"/>
        <w:spacing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FF71C7" w:rsidRPr="00FF71C7">
        <w:rPr>
          <w:rFonts w:ascii="Georgia" w:eastAsia="Times New Roman" w:hAnsi="Georgia" w:cs="Times New Roman"/>
          <w:b/>
          <w:bCs/>
          <w:color w:val="000000"/>
          <w:sz w:val="20"/>
          <w:szCs w:val="20"/>
          <w:lang w:eastAsia="ru-RU"/>
        </w:rPr>
        <w:t>ВИДИ ІГОР</w:t>
      </w:r>
    </w:p>
    <w:p w:rsidR="00FF71C7" w:rsidRPr="00951D9B" w:rsidRDefault="00FF71C7" w:rsidP="00951D9B">
      <w:pPr>
        <w:shd w:val="clear" w:color="auto" w:fill="FFFFFF"/>
        <w:spacing w:after="0" w:line="360" w:lineRule="auto"/>
        <w:rPr>
          <w:rFonts w:ascii="Times New Roman" w:eastAsia="Times New Roman" w:hAnsi="Times New Roman" w:cs="Times New Roman"/>
          <w:color w:val="000000"/>
          <w:sz w:val="28"/>
          <w:szCs w:val="28"/>
          <w:lang w:val="uk-UA" w:eastAsia="ru-RU"/>
        </w:rPr>
      </w:pPr>
      <w:r w:rsidRPr="00951D9B">
        <w:rPr>
          <w:rFonts w:ascii="Times New Roman" w:eastAsia="Times New Roman" w:hAnsi="Times New Roman" w:cs="Times New Roman"/>
          <w:b/>
          <w:bCs/>
          <w:color w:val="000000"/>
          <w:sz w:val="28"/>
          <w:szCs w:val="28"/>
          <w:lang w:val="uk-UA" w:eastAsia="ru-RU"/>
        </w:rPr>
        <w:t>Ігрова діяльність</w:t>
      </w:r>
      <w:r w:rsidRPr="00B12EF0">
        <w:rPr>
          <w:rFonts w:ascii="Times New Roman" w:eastAsia="Times New Roman" w:hAnsi="Times New Roman" w:cs="Times New Roman"/>
          <w:b/>
          <w:bCs/>
          <w:color w:val="000000"/>
          <w:sz w:val="28"/>
          <w:szCs w:val="28"/>
          <w:lang w:eastAsia="ru-RU"/>
        </w:rPr>
        <w:t> </w:t>
      </w:r>
      <w:r w:rsidRPr="00951D9B">
        <w:rPr>
          <w:rFonts w:ascii="Times New Roman" w:eastAsia="Times New Roman" w:hAnsi="Times New Roman" w:cs="Times New Roman"/>
          <w:color w:val="000000"/>
          <w:sz w:val="28"/>
          <w:szCs w:val="28"/>
          <w:lang w:val="uk-UA" w:eastAsia="ru-RU"/>
        </w:rPr>
        <w:t xml:space="preserve">— це особлива сфера людської активності, в якій особистість не має на меті нічого, крім отримання задоволення від прояву фізичних та </w:t>
      </w:r>
      <w:r w:rsidRPr="00951D9B">
        <w:rPr>
          <w:rFonts w:ascii="Times New Roman" w:eastAsia="Times New Roman" w:hAnsi="Times New Roman" w:cs="Times New Roman"/>
          <w:color w:val="000000"/>
          <w:sz w:val="28"/>
          <w:szCs w:val="28"/>
          <w:lang w:val="uk-UA" w:eastAsia="ru-RU"/>
        </w:rPr>
        <w:lastRenderedPageBreak/>
        <w:t>духовних сил.</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Природа створила дитячі ігри для всебічної підготовки до життя, тому вони мають генетичний зв'язок із усіма видами діяльності людини і є специфічною дитячою формою пізнання, праці, спілкування, мистецтва та спорту.</w:t>
      </w:r>
    </w:p>
    <w:p w:rsidR="00FF71C7" w:rsidRPr="00951D9B" w:rsidRDefault="00FF71C7" w:rsidP="00951D9B">
      <w:pPr>
        <w:shd w:val="clear" w:color="auto" w:fill="FFFFFF"/>
        <w:spacing w:before="115" w:after="100" w:afterAutospacing="1" w:line="360" w:lineRule="auto"/>
        <w:ind w:left="14" w:right="14"/>
        <w:rPr>
          <w:rFonts w:ascii="Times New Roman" w:eastAsia="Times New Roman" w:hAnsi="Times New Roman" w:cs="Times New Roman"/>
          <w:color w:val="000000"/>
          <w:sz w:val="28"/>
          <w:szCs w:val="28"/>
          <w:lang w:val="uk-UA" w:eastAsia="ru-RU"/>
        </w:rPr>
      </w:pPr>
      <w:r w:rsidRPr="00951D9B">
        <w:rPr>
          <w:rFonts w:ascii="Times New Roman" w:eastAsia="Times New Roman" w:hAnsi="Times New Roman" w:cs="Times New Roman"/>
          <w:color w:val="000000"/>
          <w:sz w:val="28"/>
          <w:szCs w:val="28"/>
          <w:lang w:val="uk-UA" w:eastAsia="ru-RU"/>
        </w:rPr>
        <w:t>Звідси і назва ігор: пізнавальні, інтелектуальні, будівельні, музичні, художні, спортивні; ґра-праця, гра-спілкування, гра-драматизація тощо.</w:t>
      </w:r>
    </w:p>
    <w:p w:rsidR="00FF71C7" w:rsidRPr="00951D9B" w:rsidRDefault="00FF71C7" w:rsidP="00951D9B">
      <w:pPr>
        <w:shd w:val="clear" w:color="auto" w:fill="FFFFFF"/>
        <w:spacing w:before="29" w:after="100" w:afterAutospacing="1" w:line="300" w:lineRule="atLeast"/>
        <w:rPr>
          <w:rFonts w:ascii="Times New Roman" w:eastAsia="Times New Roman" w:hAnsi="Times New Roman" w:cs="Times New Roman"/>
          <w:b/>
          <w:color w:val="000000"/>
          <w:sz w:val="28"/>
          <w:szCs w:val="28"/>
          <w:lang w:eastAsia="ru-RU"/>
        </w:rPr>
      </w:pPr>
      <w:r w:rsidRPr="00951D9B">
        <w:rPr>
          <w:rFonts w:ascii="Times New Roman" w:eastAsia="Times New Roman" w:hAnsi="Times New Roman" w:cs="Times New Roman"/>
          <w:b/>
          <w:color w:val="000000"/>
          <w:sz w:val="28"/>
          <w:szCs w:val="28"/>
          <w:lang w:eastAsia="ru-RU"/>
        </w:rPr>
        <w:t>Зазвичай розрізняють два основні типи ігор:</w:t>
      </w:r>
    </w:p>
    <w:p w:rsidR="00FF71C7" w:rsidRPr="00951D9B" w:rsidRDefault="00FF71C7" w:rsidP="00951D9B">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з фіксованими, відкритими правилами;</w:t>
      </w:r>
    </w:p>
    <w:p w:rsidR="00951D9B" w:rsidRPr="00951D9B" w:rsidRDefault="00FF71C7" w:rsidP="00951D9B">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з прихованими правилами.</w:t>
      </w:r>
    </w:p>
    <w:p w:rsidR="00FF71C7" w:rsidRPr="00951D9B" w:rsidRDefault="00FF71C7" w:rsidP="00951D9B">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Прикладом ігор </w:t>
      </w:r>
      <w:r w:rsidRPr="00951D9B">
        <w:rPr>
          <w:rFonts w:ascii="Times New Roman" w:eastAsia="Times New Roman" w:hAnsi="Times New Roman" w:cs="Times New Roman"/>
          <w:i/>
          <w:iCs/>
          <w:color w:val="000000"/>
          <w:sz w:val="28"/>
          <w:szCs w:val="28"/>
          <w:lang w:eastAsia="ru-RU"/>
        </w:rPr>
        <w:t>першого типу є </w:t>
      </w:r>
      <w:r w:rsidRPr="00951D9B">
        <w:rPr>
          <w:rFonts w:ascii="Times New Roman" w:eastAsia="Times New Roman" w:hAnsi="Times New Roman" w:cs="Times New Roman"/>
          <w:color w:val="000000"/>
          <w:sz w:val="28"/>
          <w:szCs w:val="28"/>
          <w:lang w:eastAsia="ru-RU"/>
        </w:rPr>
        <w:t xml:space="preserve">більшість дидактичних, </w:t>
      </w:r>
      <w:proofErr w:type="gramStart"/>
      <w:r w:rsidRPr="00951D9B">
        <w:rPr>
          <w:rFonts w:ascii="Times New Roman" w:eastAsia="Times New Roman" w:hAnsi="Times New Roman" w:cs="Times New Roman"/>
          <w:color w:val="000000"/>
          <w:sz w:val="28"/>
          <w:szCs w:val="28"/>
          <w:lang w:eastAsia="ru-RU"/>
        </w:rPr>
        <w:t>п</w:t>
      </w:r>
      <w:proofErr w:type="gramEnd"/>
      <w:r w:rsidRPr="00951D9B">
        <w:rPr>
          <w:rFonts w:ascii="Times New Roman" w:eastAsia="Times New Roman" w:hAnsi="Times New Roman" w:cs="Times New Roman"/>
          <w:color w:val="000000"/>
          <w:sz w:val="28"/>
          <w:szCs w:val="28"/>
          <w:lang w:eastAsia="ru-RU"/>
        </w:rPr>
        <w:t>ізнавальних та рухливих ігор, сюди також належать розвивальні інтелектуальні, музичні ігри, ігри-забави, атракціони. До </w:t>
      </w:r>
      <w:proofErr w:type="gramStart"/>
      <w:r w:rsidRPr="00951D9B">
        <w:rPr>
          <w:rFonts w:ascii="Times New Roman" w:eastAsia="Times New Roman" w:hAnsi="Times New Roman" w:cs="Times New Roman"/>
          <w:i/>
          <w:iCs/>
          <w:color w:val="000000"/>
          <w:sz w:val="28"/>
          <w:szCs w:val="28"/>
          <w:lang w:eastAsia="ru-RU"/>
        </w:rPr>
        <w:t>другого</w:t>
      </w:r>
      <w:proofErr w:type="gramEnd"/>
      <w:r w:rsidRPr="00951D9B">
        <w:rPr>
          <w:rFonts w:ascii="Times New Roman" w:eastAsia="Times New Roman" w:hAnsi="Times New Roman" w:cs="Times New Roman"/>
          <w:i/>
          <w:iCs/>
          <w:color w:val="000000"/>
          <w:sz w:val="28"/>
          <w:szCs w:val="28"/>
          <w:lang w:eastAsia="ru-RU"/>
        </w:rPr>
        <w:t xml:space="preserve"> типу </w:t>
      </w:r>
      <w:r w:rsidRPr="00951D9B">
        <w:rPr>
          <w:rFonts w:ascii="Times New Roman" w:eastAsia="Times New Roman" w:hAnsi="Times New Roman" w:cs="Times New Roman"/>
          <w:color w:val="000000"/>
          <w:sz w:val="28"/>
          <w:szCs w:val="28"/>
          <w:lang w:eastAsia="ru-RU"/>
        </w:rPr>
        <w:t xml:space="preserve">належать сюжетно-рольові ігри. Правила в них існують приховано. Вони — </w:t>
      </w:r>
      <w:proofErr w:type="gramStart"/>
      <w:r w:rsidRPr="00951D9B">
        <w:rPr>
          <w:rFonts w:ascii="Times New Roman" w:eastAsia="Times New Roman" w:hAnsi="Times New Roman" w:cs="Times New Roman"/>
          <w:color w:val="000000"/>
          <w:sz w:val="28"/>
          <w:szCs w:val="28"/>
          <w:lang w:eastAsia="ru-RU"/>
        </w:rPr>
        <w:t>у</w:t>
      </w:r>
      <w:proofErr w:type="gramEnd"/>
      <w:r w:rsidRPr="00951D9B">
        <w:rPr>
          <w:rFonts w:ascii="Times New Roman" w:eastAsia="Times New Roman" w:hAnsi="Times New Roman" w:cs="Times New Roman"/>
          <w:color w:val="000000"/>
          <w:sz w:val="28"/>
          <w:szCs w:val="28"/>
          <w:lang w:eastAsia="ru-RU"/>
        </w:rPr>
        <w:t xml:space="preserve"> </w:t>
      </w:r>
      <w:proofErr w:type="gramStart"/>
      <w:r w:rsidRPr="00951D9B">
        <w:rPr>
          <w:rFonts w:ascii="Times New Roman" w:eastAsia="Times New Roman" w:hAnsi="Times New Roman" w:cs="Times New Roman"/>
          <w:color w:val="000000"/>
          <w:sz w:val="28"/>
          <w:szCs w:val="28"/>
          <w:lang w:eastAsia="ru-RU"/>
        </w:rPr>
        <w:t>нормах</w:t>
      </w:r>
      <w:proofErr w:type="gramEnd"/>
      <w:r w:rsidRPr="00951D9B">
        <w:rPr>
          <w:rFonts w:ascii="Times New Roman" w:eastAsia="Times New Roman" w:hAnsi="Times New Roman" w:cs="Times New Roman"/>
          <w:color w:val="000000"/>
          <w:sz w:val="28"/>
          <w:szCs w:val="28"/>
          <w:lang w:eastAsia="ru-RU"/>
        </w:rPr>
        <w:t xml:space="preserve"> поведінки відтворюваних героїв: лікар сам собі не ставить градусник, пасажир не літає у кабіні льотчика.</w:t>
      </w:r>
    </w:p>
    <w:p w:rsidR="00FF71C7" w:rsidRPr="00951D9B" w:rsidRDefault="00FF71C7" w:rsidP="00951D9B">
      <w:p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b/>
          <w:bCs/>
          <w:color w:val="000000"/>
          <w:sz w:val="28"/>
          <w:szCs w:val="28"/>
          <w:lang w:eastAsia="ru-RU"/>
        </w:rPr>
        <w:t xml:space="preserve"> Рухливі ігри </w:t>
      </w:r>
      <w:r w:rsidRPr="00951D9B">
        <w:rPr>
          <w:rFonts w:ascii="Times New Roman" w:eastAsia="Times New Roman" w:hAnsi="Times New Roman" w:cs="Times New Roman"/>
          <w:color w:val="000000"/>
          <w:sz w:val="28"/>
          <w:szCs w:val="28"/>
          <w:lang w:eastAsia="ru-RU"/>
        </w:rPr>
        <w:t>— найважливіший засіб фізичного виховання дітей дошкільного та особливо шкільного віку. Вони завжди вимагають від тих, хто гра</w:t>
      </w:r>
      <w:proofErr w:type="gramStart"/>
      <w:r w:rsidRPr="00951D9B">
        <w:rPr>
          <w:rFonts w:ascii="Times New Roman" w:eastAsia="Times New Roman" w:hAnsi="Times New Roman" w:cs="Times New Roman"/>
          <w:color w:val="000000"/>
          <w:sz w:val="28"/>
          <w:szCs w:val="28"/>
          <w:lang w:eastAsia="ru-RU"/>
        </w:rPr>
        <w:t>є,</w:t>
      </w:r>
      <w:proofErr w:type="gramEnd"/>
      <w:r w:rsidRPr="00951D9B">
        <w:rPr>
          <w:rFonts w:ascii="Times New Roman" w:eastAsia="Times New Roman" w:hAnsi="Times New Roman" w:cs="Times New Roman"/>
          <w:color w:val="000000"/>
          <w:sz w:val="28"/>
          <w:szCs w:val="28"/>
          <w:lang w:eastAsia="ru-RU"/>
        </w:rPr>
        <w:t xml:space="preserve"> активних рухливих дій, що спрямовані на досягнення умовної</w:t>
      </w:r>
      <w:r w:rsidRPr="00951D9B">
        <w:rPr>
          <w:rFonts w:ascii="Times New Roman" w:eastAsia="Times New Roman" w:hAnsi="Times New Roman" w:cs="Times New Roman"/>
          <w:color w:val="000000"/>
          <w:sz w:val="28"/>
          <w:szCs w:val="28"/>
          <w:lang w:eastAsia="ru-RU"/>
        </w:rPr>
        <w:br/>
        <w:t>мети, що зазначена в правилах.</w:t>
      </w:r>
      <w:r w:rsidR="007F62A1">
        <w:rPr>
          <w:rFonts w:ascii="Times New Roman" w:eastAsia="Times New Roman" w:hAnsi="Times New Roman" w:cs="Times New Roman"/>
          <w:color w:val="000000"/>
          <w:sz w:val="28"/>
          <w:szCs w:val="28"/>
          <w:lang w:val="uk-UA" w:eastAsia="ru-RU"/>
        </w:rPr>
        <w:t xml:space="preserve"> </w:t>
      </w:r>
      <w:proofErr w:type="gramStart"/>
      <w:r w:rsidRPr="00951D9B">
        <w:rPr>
          <w:rFonts w:ascii="Times New Roman" w:eastAsia="Times New Roman" w:hAnsi="Times New Roman" w:cs="Times New Roman"/>
          <w:color w:val="000000"/>
          <w:sz w:val="28"/>
          <w:szCs w:val="28"/>
          <w:lang w:eastAsia="ru-RU"/>
        </w:rPr>
        <w:t>С</w:t>
      </w:r>
      <w:proofErr w:type="gramEnd"/>
      <w:r w:rsidRPr="00951D9B">
        <w:rPr>
          <w:rFonts w:ascii="Times New Roman" w:eastAsia="Times New Roman" w:hAnsi="Times New Roman" w:cs="Times New Roman"/>
          <w:color w:val="000000"/>
          <w:sz w:val="28"/>
          <w:szCs w:val="28"/>
          <w:lang w:eastAsia="ru-RU"/>
        </w:rPr>
        <w:t>пеціалісти відзначають, що основні особливості рухливих ігор школярів— це їх змагальний, творчий, колективний характер. В них виявляється вміння діяти за команду в умовах, що безперервно змінюються</w:t>
      </w:r>
      <w:proofErr w:type="gramStart"/>
      <w:r w:rsidRPr="00951D9B">
        <w:rPr>
          <w:rFonts w:ascii="Times New Roman" w:eastAsia="Times New Roman" w:hAnsi="Times New Roman" w:cs="Times New Roman"/>
          <w:color w:val="000000"/>
          <w:sz w:val="28"/>
          <w:szCs w:val="28"/>
          <w:lang w:eastAsia="ru-RU"/>
        </w:rPr>
        <w:t>.В</w:t>
      </w:r>
      <w:proofErr w:type="gramEnd"/>
      <w:r w:rsidRPr="00951D9B">
        <w:rPr>
          <w:rFonts w:ascii="Times New Roman" w:eastAsia="Times New Roman" w:hAnsi="Times New Roman" w:cs="Times New Roman"/>
          <w:color w:val="000000"/>
          <w:sz w:val="28"/>
          <w:szCs w:val="28"/>
          <w:lang w:eastAsia="ru-RU"/>
        </w:rPr>
        <w:t>еличезне значення мають рухливі ігри в моральному вихованні. Вони розвивають почуття товариської солідарності, взаємодопомоги, відповідальності за дії друга.</w:t>
      </w:r>
    </w:p>
    <w:p w:rsidR="00FF71C7" w:rsidRPr="00951D9B" w:rsidRDefault="00FF71C7" w:rsidP="00951D9B">
      <w:pPr>
        <w:shd w:val="clear" w:color="auto" w:fill="FFFFFF"/>
        <w:spacing w:after="0" w:line="360" w:lineRule="auto"/>
        <w:rPr>
          <w:rFonts w:ascii="Times New Roman" w:eastAsia="Times New Roman" w:hAnsi="Times New Roman" w:cs="Times New Roman"/>
          <w:color w:val="000000"/>
          <w:sz w:val="28"/>
          <w:szCs w:val="28"/>
          <w:lang w:val="uk-UA" w:eastAsia="ru-RU"/>
        </w:rPr>
      </w:pPr>
      <w:r w:rsidRPr="00951D9B">
        <w:rPr>
          <w:rFonts w:ascii="Times New Roman" w:eastAsia="Times New Roman" w:hAnsi="Times New Roman" w:cs="Times New Roman"/>
          <w:b/>
          <w:bCs/>
          <w:color w:val="000000"/>
          <w:sz w:val="28"/>
          <w:szCs w:val="28"/>
          <w:lang w:eastAsia="ru-RU"/>
        </w:rPr>
        <w:t xml:space="preserve"> Сюжетно-рольові ігри </w:t>
      </w:r>
      <w:r w:rsidRPr="00951D9B">
        <w:rPr>
          <w:rFonts w:ascii="Times New Roman" w:eastAsia="Times New Roman" w:hAnsi="Times New Roman" w:cs="Times New Roman"/>
          <w:color w:val="000000"/>
          <w:sz w:val="28"/>
          <w:szCs w:val="28"/>
          <w:lang w:eastAsia="ru-RU"/>
        </w:rPr>
        <w:t>(іноді їх називають сюжетними) займають особливе місце в моральному вихованні дитини. Вони мають здебільшого колективний характер, тому що відбивають відносини у суспільстві. Поділяють їх на рольові, режисерські, ігри-драматизації.</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Сюжет можуть мати театралізовані дитячі свята, карна</w:t>
      </w:r>
      <w:r w:rsidRPr="00951D9B">
        <w:rPr>
          <w:rFonts w:ascii="Times New Roman" w:eastAsia="Times New Roman" w:hAnsi="Times New Roman" w:cs="Times New Roman"/>
          <w:color w:val="000000"/>
          <w:sz w:val="28"/>
          <w:szCs w:val="28"/>
          <w:lang w:val="uk-UA" w:eastAsia="ru-RU"/>
        </w:rPr>
        <w:softHyphen/>
        <w:t>вали, будівельно-конструкторські ігри та ігри з елемен</w:t>
      </w:r>
      <w:r w:rsidRPr="00951D9B">
        <w:rPr>
          <w:rFonts w:ascii="Times New Roman" w:eastAsia="Times New Roman" w:hAnsi="Times New Roman" w:cs="Times New Roman"/>
          <w:color w:val="000000"/>
          <w:sz w:val="28"/>
          <w:szCs w:val="28"/>
          <w:lang w:val="uk-UA" w:eastAsia="ru-RU"/>
        </w:rPr>
        <w:softHyphen/>
        <w:t>тами праці.</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 xml:space="preserve">У цих іграх на основі життєвих або художніх вражень вільно і самостійно </w:t>
      </w:r>
      <w:r w:rsidRPr="00951D9B">
        <w:rPr>
          <w:rFonts w:ascii="Times New Roman" w:eastAsia="Times New Roman" w:hAnsi="Times New Roman" w:cs="Times New Roman"/>
          <w:color w:val="000000"/>
          <w:sz w:val="28"/>
          <w:szCs w:val="28"/>
          <w:lang w:val="uk-UA" w:eastAsia="ru-RU"/>
        </w:rPr>
        <w:lastRenderedPageBreak/>
        <w:t xml:space="preserve">відтворюються </w:t>
      </w:r>
      <w:proofErr w:type="gramStart"/>
      <w:r w:rsidRPr="00951D9B">
        <w:rPr>
          <w:rFonts w:ascii="Times New Roman" w:eastAsia="Times New Roman" w:hAnsi="Times New Roman" w:cs="Times New Roman"/>
          <w:color w:val="000000"/>
          <w:sz w:val="28"/>
          <w:szCs w:val="28"/>
          <w:lang w:val="uk-UA" w:eastAsia="ru-RU"/>
        </w:rPr>
        <w:t>соц</w:t>
      </w:r>
      <w:proofErr w:type="gramEnd"/>
      <w:r w:rsidRPr="00951D9B">
        <w:rPr>
          <w:rFonts w:ascii="Times New Roman" w:eastAsia="Times New Roman" w:hAnsi="Times New Roman" w:cs="Times New Roman"/>
          <w:color w:val="000000"/>
          <w:sz w:val="28"/>
          <w:szCs w:val="28"/>
          <w:lang w:val="uk-UA" w:eastAsia="ru-RU"/>
        </w:rPr>
        <w:t>іальні відносини та матеріальні об'єкти або розігруються фантастичні си</w:t>
      </w:r>
      <w:r w:rsidRPr="00951D9B">
        <w:rPr>
          <w:rFonts w:ascii="Times New Roman" w:eastAsia="Times New Roman" w:hAnsi="Times New Roman" w:cs="Times New Roman"/>
          <w:color w:val="000000"/>
          <w:sz w:val="28"/>
          <w:szCs w:val="28"/>
          <w:lang w:val="uk-UA" w:eastAsia="ru-RU"/>
        </w:rPr>
        <w:softHyphen/>
        <w:t>туації, що не мають поки що аналогу в житті.</w:t>
      </w:r>
      <w:r w:rsidRPr="00951D9B">
        <w:rPr>
          <w:rFonts w:ascii="Times New Roman" w:eastAsia="Times New Roman" w:hAnsi="Times New Roman" w:cs="Times New Roman"/>
          <w:i/>
          <w:iCs/>
          <w:color w:val="000000"/>
          <w:sz w:val="28"/>
          <w:szCs w:val="28"/>
          <w:lang w:val="uk-UA" w:eastAsia="ru-RU"/>
        </w:rPr>
        <w:t>Основні компоненти рольової гри</w:t>
      </w:r>
      <w:r w:rsidRPr="00951D9B">
        <w:rPr>
          <w:rFonts w:ascii="Times New Roman" w:eastAsia="Times New Roman" w:hAnsi="Times New Roman" w:cs="Times New Roman"/>
          <w:i/>
          <w:iCs/>
          <w:color w:val="000000"/>
          <w:sz w:val="28"/>
          <w:szCs w:val="28"/>
          <w:lang w:eastAsia="ru-RU"/>
        </w:rPr>
        <w:t> </w:t>
      </w:r>
      <w:r w:rsidRPr="00951D9B">
        <w:rPr>
          <w:rFonts w:ascii="Times New Roman" w:eastAsia="Times New Roman" w:hAnsi="Times New Roman" w:cs="Times New Roman"/>
          <w:color w:val="000000"/>
          <w:sz w:val="28"/>
          <w:szCs w:val="28"/>
          <w:lang w:val="uk-UA" w:eastAsia="ru-RU"/>
        </w:rPr>
        <w:t>— тема, зміст, уявна си</w:t>
      </w:r>
      <w:r w:rsidRPr="00951D9B">
        <w:rPr>
          <w:rFonts w:ascii="Times New Roman" w:eastAsia="Times New Roman" w:hAnsi="Times New Roman" w:cs="Times New Roman"/>
          <w:color w:val="000000"/>
          <w:sz w:val="28"/>
          <w:szCs w:val="28"/>
          <w:lang w:val="uk-UA" w:eastAsia="ru-RU"/>
        </w:rPr>
        <w:softHyphen/>
        <w:t>туація, сюжет та роль.</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У теперішній час з'явилися і все активніше використо</w:t>
      </w:r>
      <w:r w:rsidRPr="00951D9B">
        <w:rPr>
          <w:rFonts w:ascii="Times New Roman" w:eastAsia="Times New Roman" w:hAnsi="Times New Roman" w:cs="Times New Roman"/>
          <w:color w:val="000000"/>
          <w:sz w:val="28"/>
          <w:szCs w:val="28"/>
          <w:lang w:val="uk-UA" w:eastAsia="ru-RU"/>
        </w:rPr>
        <w:softHyphen/>
        <w:t>вуються у навчанні комп'ютерні ігри.</w:t>
      </w:r>
    </w:p>
    <w:p w:rsidR="00FF71C7" w:rsidRPr="00951D9B" w:rsidRDefault="00FF71C7" w:rsidP="00951D9B">
      <w:pPr>
        <w:shd w:val="clear" w:color="auto" w:fill="FFFFFF"/>
        <w:spacing w:before="115" w:after="0" w:line="360" w:lineRule="auto"/>
        <w:rPr>
          <w:rFonts w:ascii="Times New Roman" w:eastAsia="Times New Roman" w:hAnsi="Times New Roman" w:cs="Times New Roman"/>
          <w:color w:val="000000"/>
          <w:sz w:val="28"/>
          <w:szCs w:val="28"/>
          <w:lang w:val="uk-UA" w:eastAsia="ru-RU"/>
        </w:rPr>
      </w:pPr>
      <w:r w:rsidRPr="00951D9B">
        <w:rPr>
          <w:rFonts w:ascii="Times New Roman" w:eastAsia="Times New Roman" w:hAnsi="Times New Roman" w:cs="Times New Roman"/>
          <w:b/>
          <w:bCs/>
          <w:color w:val="000000"/>
          <w:sz w:val="28"/>
          <w:szCs w:val="28"/>
          <w:lang w:val="uk-UA" w:eastAsia="ru-RU"/>
        </w:rPr>
        <w:t xml:space="preserve"> Комп'ютерні ігри</w:t>
      </w:r>
      <w:r w:rsidRPr="00951D9B">
        <w:rPr>
          <w:rFonts w:ascii="Times New Roman" w:eastAsia="Times New Roman" w:hAnsi="Times New Roman" w:cs="Times New Roman"/>
          <w:b/>
          <w:bCs/>
          <w:color w:val="000000"/>
          <w:sz w:val="28"/>
          <w:szCs w:val="28"/>
          <w:lang w:eastAsia="ru-RU"/>
        </w:rPr>
        <w:t> </w:t>
      </w:r>
      <w:r w:rsidRPr="00951D9B">
        <w:rPr>
          <w:rFonts w:ascii="Times New Roman" w:eastAsia="Times New Roman" w:hAnsi="Times New Roman" w:cs="Times New Roman"/>
          <w:color w:val="000000"/>
          <w:sz w:val="28"/>
          <w:szCs w:val="28"/>
          <w:lang w:val="uk-UA" w:eastAsia="ru-RU"/>
        </w:rPr>
        <w:t>мають перевагу перед іншими формами ігор: вони наочно демонструють рольові способи вирішення ігрових завдань, наприклад, у динаміці подають результати спільних дій та спілкування персонажів, їх емоційні реакції під час успіху або невдачі, що в житті складно уявити.</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Взірцем таких ігор можуть бути народні казки та фольклорні твори. В них діти набувають досвіду моральної поведінки в найрізноманітніших умовах життя.</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 xml:space="preserve">Такі ігри допомагають уникати штампів та стандартів під час оцінювання поведінки різних персонажів у різних ситуаціях. </w:t>
      </w:r>
      <w:r w:rsidRPr="00951D9B">
        <w:rPr>
          <w:rFonts w:ascii="Times New Roman" w:eastAsia="Times New Roman" w:hAnsi="Times New Roman" w:cs="Times New Roman"/>
          <w:color w:val="000000"/>
          <w:sz w:val="28"/>
          <w:szCs w:val="28"/>
          <w:lang w:eastAsia="ru-RU"/>
        </w:rPr>
        <w:t>Діти засвоюють практично засоби комунікації, способи спілкування та висловлення емоцій.</w:t>
      </w:r>
      <w:r w:rsidR="00951D9B">
        <w:rPr>
          <w:rFonts w:ascii="Times New Roman" w:eastAsia="Times New Roman" w:hAnsi="Times New Roman" w:cs="Times New Roman"/>
          <w:color w:val="000000"/>
          <w:sz w:val="28"/>
          <w:szCs w:val="28"/>
          <w:lang w:val="uk-UA" w:eastAsia="ru-RU"/>
        </w:rPr>
        <w:t xml:space="preserve"> </w:t>
      </w:r>
      <w:proofErr w:type="gramStart"/>
      <w:r w:rsidRPr="00951D9B">
        <w:rPr>
          <w:rFonts w:ascii="Times New Roman" w:eastAsia="Times New Roman" w:hAnsi="Times New Roman" w:cs="Times New Roman"/>
          <w:color w:val="000000"/>
          <w:sz w:val="28"/>
          <w:szCs w:val="28"/>
          <w:lang w:eastAsia="ru-RU"/>
        </w:rPr>
        <w:t>Вс</w:t>
      </w:r>
      <w:proofErr w:type="gramEnd"/>
      <w:r w:rsidRPr="00951D9B">
        <w:rPr>
          <w:rFonts w:ascii="Times New Roman" w:eastAsia="Times New Roman" w:hAnsi="Times New Roman" w:cs="Times New Roman"/>
          <w:color w:val="000000"/>
          <w:sz w:val="28"/>
          <w:szCs w:val="28"/>
          <w:lang w:eastAsia="ru-RU"/>
        </w:rPr>
        <w:t>і комп'ютерні програми для дітей повинні бути позитивно морально спрямованими, містити нові елементи, але не в якому разі не повинні бути агресивни</w:t>
      </w:r>
      <w:r w:rsidRPr="00951D9B">
        <w:rPr>
          <w:rFonts w:ascii="Times New Roman" w:eastAsia="Times New Roman" w:hAnsi="Times New Roman" w:cs="Times New Roman"/>
          <w:color w:val="000000"/>
          <w:sz w:val="28"/>
          <w:szCs w:val="28"/>
          <w:lang w:eastAsia="ru-RU"/>
        </w:rPr>
        <w:softHyphen/>
        <w:t>ми та жорстокими.</w:t>
      </w:r>
    </w:p>
    <w:p w:rsidR="00FF71C7" w:rsidRPr="00951D9B" w:rsidRDefault="00FF71C7" w:rsidP="00951D9B">
      <w:p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b/>
          <w:bCs/>
          <w:color w:val="000000"/>
          <w:sz w:val="28"/>
          <w:szCs w:val="28"/>
          <w:lang w:val="uk-UA" w:eastAsia="ru-RU"/>
        </w:rPr>
        <w:t xml:space="preserve"> Дидактичні ігри</w:t>
      </w:r>
      <w:r w:rsidRPr="00951D9B">
        <w:rPr>
          <w:rFonts w:ascii="Times New Roman" w:eastAsia="Times New Roman" w:hAnsi="Times New Roman" w:cs="Times New Roman"/>
          <w:b/>
          <w:bCs/>
          <w:color w:val="000000"/>
          <w:sz w:val="28"/>
          <w:szCs w:val="28"/>
          <w:lang w:eastAsia="ru-RU"/>
        </w:rPr>
        <w:t> </w:t>
      </w:r>
      <w:r w:rsidRPr="00951D9B">
        <w:rPr>
          <w:rFonts w:ascii="Times New Roman" w:eastAsia="Times New Roman" w:hAnsi="Times New Roman" w:cs="Times New Roman"/>
          <w:color w:val="000000"/>
          <w:sz w:val="28"/>
          <w:szCs w:val="28"/>
          <w:lang w:val="uk-UA" w:eastAsia="ru-RU"/>
        </w:rPr>
        <w:t>розрізняються за навчальним змістом, пізнавальною діяльністю дітей, ігровими діями та правилами, організацією та взаємовідносинами дітей, за роллю викладача. Перераховані ознаки притаманні всім іграм, але в одних більш чітко ви</w:t>
      </w:r>
      <w:r w:rsidR="00951D9B" w:rsidRPr="00951D9B">
        <w:rPr>
          <w:rFonts w:ascii="Times New Roman" w:eastAsia="Times New Roman" w:hAnsi="Times New Roman" w:cs="Times New Roman"/>
          <w:color w:val="000000"/>
          <w:sz w:val="28"/>
          <w:szCs w:val="28"/>
          <w:lang w:val="uk-UA" w:eastAsia="ru-RU"/>
        </w:rPr>
        <w:t>ступають одні, а в інших — інші</w:t>
      </w:r>
      <w:r w:rsidR="00951D9B">
        <w:rPr>
          <w:rFonts w:ascii="Times New Roman" w:eastAsia="Times New Roman" w:hAnsi="Times New Roman" w:cs="Times New Roman"/>
          <w:color w:val="000000"/>
          <w:sz w:val="28"/>
          <w:szCs w:val="28"/>
          <w:lang w:val="uk-UA" w:eastAsia="ru-RU"/>
        </w:rPr>
        <w:t xml:space="preserve">. </w:t>
      </w:r>
      <w:r w:rsidRPr="00951D9B">
        <w:rPr>
          <w:rFonts w:ascii="Times New Roman" w:eastAsia="Times New Roman" w:hAnsi="Times New Roman" w:cs="Times New Roman"/>
          <w:color w:val="000000"/>
          <w:sz w:val="28"/>
          <w:szCs w:val="28"/>
          <w:lang w:val="uk-UA" w:eastAsia="ru-RU"/>
        </w:rPr>
        <w:t xml:space="preserve">В різних збірниках зазначено більше, ніж 500 дидактичних ігор, але чітка класифікація ігор за видами відсутня. </w:t>
      </w:r>
      <w:r w:rsidRPr="00951D9B">
        <w:rPr>
          <w:rFonts w:ascii="Times New Roman" w:eastAsia="Times New Roman" w:hAnsi="Times New Roman" w:cs="Times New Roman"/>
          <w:color w:val="000000"/>
          <w:sz w:val="28"/>
          <w:szCs w:val="28"/>
          <w:lang w:eastAsia="ru-RU"/>
        </w:rPr>
        <w:t>Досить часто ігри спі</w:t>
      </w:r>
      <w:proofErr w:type="gramStart"/>
      <w:r w:rsidRPr="00951D9B">
        <w:rPr>
          <w:rFonts w:ascii="Times New Roman" w:eastAsia="Times New Roman" w:hAnsi="Times New Roman" w:cs="Times New Roman"/>
          <w:color w:val="000000"/>
          <w:sz w:val="28"/>
          <w:szCs w:val="28"/>
          <w:lang w:eastAsia="ru-RU"/>
        </w:rPr>
        <w:t>вв</w:t>
      </w:r>
      <w:proofErr w:type="gramEnd"/>
      <w:r w:rsidRPr="00951D9B">
        <w:rPr>
          <w:rFonts w:ascii="Times New Roman" w:eastAsia="Times New Roman" w:hAnsi="Times New Roman" w:cs="Times New Roman"/>
          <w:color w:val="000000"/>
          <w:sz w:val="28"/>
          <w:szCs w:val="28"/>
          <w:lang w:eastAsia="ru-RU"/>
        </w:rPr>
        <w:t>ідносяться зі змістом навчання та виховання. У цій класифікації можна виокремити наступні типи ігор:</w:t>
      </w:r>
    </w:p>
    <w:p w:rsidR="00FF71C7" w:rsidRPr="00951D9B" w:rsidRDefault="00FF71C7" w:rsidP="00951D9B">
      <w:pPr>
        <w:numPr>
          <w:ilvl w:val="0"/>
          <w:numId w:val="7"/>
        </w:num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щодо сенсорного виховання;</w:t>
      </w:r>
    </w:p>
    <w:p w:rsidR="00FF71C7" w:rsidRPr="00951D9B" w:rsidRDefault="00FF71C7" w:rsidP="00951D9B">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словесні ігри;</w:t>
      </w:r>
    </w:p>
    <w:p w:rsidR="00FF71C7" w:rsidRPr="00951D9B" w:rsidRDefault="00FF71C7" w:rsidP="00951D9B">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щодо ознайомлення з природою;</w:t>
      </w:r>
    </w:p>
    <w:p w:rsidR="00FF71C7" w:rsidRPr="00951D9B" w:rsidRDefault="00FF71C7" w:rsidP="00951D9B">
      <w:pPr>
        <w:numPr>
          <w:ilvl w:val="0"/>
          <w:numId w:val="7"/>
        </w:num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щодо формування математичних уявлень тощо.</w:t>
      </w:r>
    </w:p>
    <w:p w:rsidR="00FF71C7" w:rsidRPr="00951D9B" w:rsidRDefault="00FF71C7" w:rsidP="00951D9B">
      <w:pPr>
        <w:shd w:val="clear" w:color="auto" w:fill="FFFFFF"/>
        <w:spacing w:after="0" w:line="360" w:lineRule="auto"/>
        <w:rPr>
          <w:rFonts w:ascii="Times New Roman" w:eastAsia="Times New Roman" w:hAnsi="Times New Roman" w:cs="Times New Roman"/>
          <w:i/>
          <w:color w:val="000000"/>
          <w:sz w:val="28"/>
          <w:szCs w:val="28"/>
          <w:lang w:eastAsia="ru-RU"/>
        </w:rPr>
      </w:pPr>
      <w:r w:rsidRPr="00951D9B">
        <w:rPr>
          <w:rFonts w:ascii="Times New Roman" w:eastAsia="Times New Roman" w:hAnsi="Times New Roman" w:cs="Times New Roman"/>
          <w:i/>
          <w:color w:val="000000"/>
          <w:sz w:val="28"/>
          <w:szCs w:val="28"/>
          <w:lang w:eastAsia="ru-RU"/>
        </w:rPr>
        <w:t>Іноді ігри спі</w:t>
      </w:r>
      <w:proofErr w:type="gramStart"/>
      <w:r w:rsidRPr="00951D9B">
        <w:rPr>
          <w:rFonts w:ascii="Times New Roman" w:eastAsia="Times New Roman" w:hAnsi="Times New Roman" w:cs="Times New Roman"/>
          <w:i/>
          <w:color w:val="000000"/>
          <w:sz w:val="28"/>
          <w:szCs w:val="28"/>
          <w:lang w:eastAsia="ru-RU"/>
        </w:rPr>
        <w:t>вв</w:t>
      </w:r>
      <w:proofErr w:type="gramEnd"/>
      <w:r w:rsidRPr="00951D9B">
        <w:rPr>
          <w:rFonts w:ascii="Times New Roman" w:eastAsia="Times New Roman" w:hAnsi="Times New Roman" w:cs="Times New Roman"/>
          <w:i/>
          <w:color w:val="000000"/>
          <w:sz w:val="28"/>
          <w:szCs w:val="28"/>
          <w:lang w:eastAsia="ru-RU"/>
        </w:rPr>
        <w:t>ідносяться із матеріалом:</w:t>
      </w:r>
    </w:p>
    <w:p w:rsidR="00FF71C7" w:rsidRPr="00951D9B" w:rsidRDefault="00FF71C7" w:rsidP="00951D9B">
      <w:pPr>
        <w:numPr>
          <w:ilvl w:val="0"/>
          <w:numId w:val="8"/>
        </w:num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 з дидактичними іграшками;</w:t>
      </w:r>
    </w:p>
    <w:p w:rsidR="00FF71C7" w:rsidRPr="00951D9B" w:rsidRDefault="00FF71C7" w:rsidP="00951D9B">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настільно-друковані ігри;</w:t>
      </w:r>
    </w:p>
    <w:p w:rsidR="00951D9B" w:rsidRPr="00951D9B" w:rsidRDefault="00FF71C7" w:rsidP="00951D9B">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словесні ігри;</w:t>
      </w:r>
      <w:proofErr w:type="gramStart"/>
      <w:r w:rsidRPr="00951D9B">
        <w:rPr>
          <w:rFonts w:ascii="Times New Roman" w:eastAsia="Times New Roman" w:hAnsi="Times New Roman" w:cs="Times New Roman"/>
          <w:color w:val="000000"/>
          <w:sz w:val="28"/>
          <w:szCs w:val="28"/>
          <w:lang w:eastAsia="ru-RU"/>
        </w:rPr>
        <w:t xml:space="preserve"> .</w:t>
      </w:r>
      <w:proofErr w:type="gramEnd"/>
    </w:p>
    <w:p w:rsidR="00951D9B" w:rsidRPr="00951D9B" w:rsidRDefault="00FF71C7" w:rsidP="00951D9B">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lastRenderedPageBreak/>
        <w:t>псевдосюжетні ігри.</w:t>
      </w:r>
    </w:p>
    <w:p w:rsidR="00FF71C7" w:rsidRPr="00951D9B" w:rsidRDefault="00FF71C7" w:rsidP="00951D9B">
      <w:pPr>
        <w:numPr>
          <w:ilvl w:val="0"/>
          <w:numId w:val="8"/>
        </w:numPr>
        <w:shd w:val="clear" w:color="auto" w:fill="FFFFFF"/>
        <w:spacing w:before="100" w:beforeAutospacing="1"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Умовно можна виділити декілька типів дидактичних ігор, що згруповані за видом діяльності учні</w:t>
      </w:r>
      <w:proofErr w:type="gramStart"/>
      <w:r w:rsidRPr="00951D9B">
        <w:rPr>
          <w:rFonts w:ascii="Times New Roman" w:eastAsia="Times New Roman" w:hAnsi="Times New Roman" w:cs="Times New Roman"/>
          <w:color w:val="000000"/>
          <w:sz w:val="28"/>
          <w:szCs w:val="28"/>
          <w:lang w:eastAsia="ru-RU"/>
        </w:rPr>
        <w:t>в</w:t>
      </w:r>
      <w:proofErr w:type="gramEnd"/>
      <w:r w:rsidRPr="00951D9B">
        <w:rPr>
          <w:rFonts w:ascii="Times New Roman" w:eastAsia="Times New Roman" w:hAnsi="Times New Roman" w:cs="Times New Roman"/>
          <w:color w:val="000000"/>
          <w:sz w:val="28"/>
          <w:szCs w:val="28"/>
          <w:lang w:eastAsia="ru-RU"/>
        </w:rPr>
        <w:t>:</w:t>
      </w:r>
    </w:p>
    <w:p w:rsidR="00FF71C7" w:rsidRPr="00951D9B" w:rsidRDefault="00FF71C7" w:rsidP="00951D9B">
      <w:pPr>
        <w:numPr>
          <w:ilvl w:val="0"/>
          <w:numId w:val="9"/>
        </w:numPr>
        <w:shd w:val="clear" w:color="auto" w:fill="FFFFFF"/>
        <w:spacing w:before="29"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 гри-мандрівки;</w:t>
      </w:r>
    </w:p>
    <w:p w:rsidR="00FF71C7" w:rsidRPr="00951D9B" w:rsidRDefault="00FF71C7" w:rsidP="00951D9B">
      <w:pPr>
        <w:numPr>
          <w:ilvl w:val="0"/>
          <w:numId w:val="9"/>
        </w:numPr>
        <w:shd w:val="clear" w:color="auto" w:fill="FFFFFF"/>
        <w:tabs>
          <w:tab w:val="clear" w:pos="720"/>
          <w:tab w:val="num" w:pos="-1843"/>
        </w:tabs>
        <w:spacing w:before="14" w:after="100" w:afterAutospacing="1" w:line="360" w:lineRule="auto"/>
        <w:ind w:left="0" w:firstLine="0"/>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ігри-доручення;</w:t>
      </w:r>
    </w:p>
    <w:p w:rsidR="00FF71C7" w:rsidRPr="00951D9B" w:rsidRDefault="00FF71C7" w:rsidP="00951D9B">
      <w:pPr>
        <w:numPr>
          <w:ilvl w:val="0"/>
          <w:numId w:val="9"/>
        </w:num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ігри-загадки;</w:t>
      </w:r>
    </w:p>
    <w:p w:rsidR="00FF71C7" w:rsidRPr="00951D9B" w:rsidRDefault="00FF71C7" w:rsidP="00C05F72">
      <w:pPr>
        <w:numPr>
          <w:ilvl w:val="0"/>
          <w:numId w:val="9"/>
        </w:numPr>
        <w:shd w:val="clear" w:color="auto" w:fill="FFFFFF"/>
        <w:spacing w:after="0" w:line="360" w:lineRule="auto"/>
        <w:rPr>
          <w:rFonts w:ascii="Times New Roman" w:eastAsia="Times New Roman" w:hAnsi="Times New Roman" w:cs="Times New Roman"/>
          <w:color w:val="000000"/>
          <w:sz w:val="28"/>
          <w:szCs w:val="28"/>
          <w:lang w:eastAsia="ru-RU"/>
        </w:rPr>
      </w:pPr>
      <w:r w:rsidRPr="00951D9B">
        <w:rPr>
          <w:rFonts w:ascii="Times New Roman" w:eastAsia="Times New Roman" w:hAnsi="Times New Roman" w:cs="Times New Roman"/>
          <w:color w:val="000000"/>
          <w:sz w:val="28"/>
          <w:szCs w:val="28"/>
          <w:lang w:eastAsia="ru-RU"/>
        </w:rPr>
        <w:t>ігри-бесіди (ігри-діалоги).</w:t>
      </w:r>
    </w:p>
    <w:p w:rsidR="00FF71C7" w:rsidRPr="00C05F72" w:rsidRDefault="00FF71C7" w:rsidP="00C05F72">
      <w:pPr>
        <w:shd w:val="clear" w:color="auto" w:fill="FFFFFF"/>
        <w:spacing w:after="0" w:line="360" w:lineRule="auto"/>
        <w:rPr>
          <w:rFonts w:ascii="Times New Roman" w:eastAsia="Times New Roman" w:hAnsi="Times New Roman" w:cs="Times New Roman"/>
          <w:color w:val="000000"/>
          <w:sz w:val="28"/>
          <w:szCs w:val="28"/>
          <w:lang w:val="uk-UA" w:eastAsia="ru-RU"/>
        </w:rPr>
      </w:pPr>
      <w:r w:rsidRPr="00951D9B">
        <w:rPr>
          <w:rFonts w:ascii="Times New Roman" w:eastAsia="Times New Roman" w:hAnsi="Times New Roman" w:cs="Times New Roman"/>
          <w:b/>
          <w:bCs/>
          <w:color w:val="000000"/>
          <w:sz w:val="28"/>
          <w:szCs w:val="28"/>
          <w:lang w:eastAsia="ru-RU"/>
        </w:rPr>
        <w:t>Ігри-мандрівки </w:t>
      </w:r>
      <w:r w:rsidRPr="00951D9B">
        <w:rPr>
          <w:rFonts w:ascii="Times New Roman" w:eastAsia="Times New Roman" w:hAnsi="Times New Roman" w:cs="Times New Roman"/>
          <w:color w:val="000000"/>
          <w:sz w:val="28"/>
          <w:szCs w:val="28"/>
          <w:lang w:eastAsia="ru-RU"/>
        </w:rPr>
        <w:t>подібні до казок, їх розвитку, чудес. Гра-мандрівка відображає реальні факти або події, але зазвичай розкриває все незвичайно: просте — через загадкове, складне — через переборне, необхідне — через цікаве. Все це відбувається в процесі гри, в ігрових діях, стає близь</w:t>
      </w:r>
      <w:r w:rsidRPr="00951D9B">
        <w:rPr>
          <w:rFonts w:ascii="Times New Roman" w:eastAsia="Times New Roman" w:hAnsi="Times New Roman" w:cs="Times New Roman"/>
          <w:color w:val="000000"/>
          <w:sz w:val="28"/>
          <w:szCs w:val="28"/>
          <w:lang w:eastAsia="ru-RU"/>
        </w:rPr>
        <w:softHyphen/>
        <w:t xml:space="preserve">ким дитині, радує її. Мета гри-мандрівки — посилити враження, надати </w:t>
      </w:r>
      <w:proofErr w:type="gramStart"/>
      <w:r w:rsidRPr="00951D9B">
        <w:rPr>
          <w:rFonts w:ascii="Times New Roman" w:eastAsia="Times New Roman" w:hAnsi="Times New Roman" w:cs="Times New Roman"/>
          <w:color w:val="000000"/>
          <w:sz w:val="28"/>
          <w:szCs w:val="28"/>
          <w:lang w:eastAsia="ru-RU"/>
        </w:rPr>
        <w:t>п</w:t>
      </w:r>
      <w:proofErr w:type="gramEnd"/>
      <w:r w:rsidRPr="00951D9B">
        <w:rPr>
          <w:rFonts w:ascii="Times New Roman" w:eastAsia="Times New Roman" w:hAnsi="Times New Roman" w:cs="Times New Roman"/>
          <w:color w:val="000000"/>
          <w:sz w:val="28"/>
          <w:szCs w:val="28"/>
          <w:lang w:eastAsia="ru-RU"/>
        </w:rPr>
        <w:t>ізнавальному змісту трошки казкової незвичності, звернути увагу дітей на те, що знаходиться поряд, але не береться ними до уваги. Ігри-мандрівки загострюють увагу, спостережливість, усвідомлення ігрових завдань, полегшують переборювання складностей та досягнення успіху.</w:t>
      </w:r>
      <w:r w:rsidR="00C05F72">
        <w:rPr>
          <w:rFonts w:ascii="Times New Roman" w:eastAsia="Times New Roman" w:hAnsi="Times New Roman" w:cs="Times New Roman"/>
          <w:color w:val="000000"/>
          <w:sz w:val="28"/>
          <w:szCs w:val="28"/>
          <w:lang w:val="uk-UA" w:eastAsia="ru-RU"/>
        </w:rPr>
        <w:t xml:space="preserve"> </w:t>
      </w:r>
      <w:r w:rsidRPr="00C05F72">
        <w:rPr>
          <w:rFonts w:ascii="Times New Roman" w:eastAsia="Times New Roman" w:hAnsi="Times New Roman" w:cs="Times New Roman"/>
          <w:color w:val="000000"/>
          <w:sz w:val="28"/>
          <w:szCs w:val="28"/>
          <w:lang w:val="uk-UA" w:eastAsia="ru-RU"/>
        </w:rPr>
        <w:t>Ігри-мандрівки завжди дуже романтичні. Саме це викликає інтерес та активну участь у розвитку сюжету гри, збагачення ігрових дій, прагнення оволодіти правилами гри та отримати результат — вирішити завдання, щось дізнатися, чомусь навчитися</w:t>
      </w:r>
      <w:proofErr w:type="gramStart"/>
      <w:r w:rsidRPr="00C05F72">
        <w:rPr>
          <w:rFonts w:ascii="Georgia" w:eastAsia="Times New Roman" w:hAnsi="Georgia" w:cs="Times New Roman"/>
          <w:color w:val="000000"/>
          <w:sz w:val="20"/>
          <w:szCs w:val="20"/>
          <w:lang w:val="uk-UA" w:eastAsia="ru-RU"/>
        </w:rPr>
        <w:t>.</w:t>
      </w:r>
      <w:r w:rsidRPr="00C05F72">
        <w:rPr>
          <w:rFonts w:ascii="Times New Roman" w:eastAsia="Times New Roman" w:hAnsi="Times New Roman" w:cs="Times New Roman"/>
          <w:color w:val="000000"/>
          <w:sz w:val="28"/>
          <w:szCs w:val="28"/>
          <w:lang w:val="uk-UA" w:eastAsia="ru-RU"/>
        </w:rPr>
        <w:t>Д</w:t>
      </w:r>
      <w:proofErr w:type="gramEnd"/>
      <w:r w:rsidRPr="00C05F72">
        <w:rPr>
          <w:rFonts w:ascii="Times New Roman" w:eastAsia="Times New Roman" w:hAnsi="Times New Roman" w:cs="Times New Roman"/>
          <w:color w:val="000000"/>
          <w:sz w:val="28"/>
          <w:szCs w:val="28"/>
          <w:lang w:val="uk-UA" w:eastAsia="ru-RU"/>
        </w:rPr>
        <w:t>о складу гри-мандрівки іноді входять пісні, загадки, подарунки та багато іншого.</w:t>
      </w:r>
    </w:p>
    <w:p w:rsidR="00C05F72" w:rsidRDefault="00FF71C7" w:rsidP="00C05F72">
      <w:pPr>
        <w:shd w:val="clear" w:color="auto" w:fill="FFFFFF"/>
        <w:spacing w:before="115" w:after="0" w:line="360" w:lineRule="auto"/>
        <w:ind w:left="29" w:right="14"/>
        <w:rPr>
          <w:rFonts w:ascii="Times New Roman" w:eastAsia="Times New Roman" w:hAnsi="Times New Roman" w:cs="Times New Roman"/>
          <w:color w:val="000000"/>
          <w:sz w:val="28"/>
          <w:szCs w:val="28"/>
          <w:lang w:val="uk-UA" w:eastAsia="ru-RU"/>
        </w:rPr>
      </w:pPr>
      <w:r w:rsidRPr="00C05F72">
        <w:rPr>
          <w:rFonts w:ascii="Times New Roman" w:eastAsia="Times New Roman" w:hAnsi="Times New Roman" w:cs="Times New Roman"/>
          <w:b/>
          <w:color w:val="000000"/>
          <w:sz w:val="28"/>
          <w:szCs w:val="28"/>
          <w:lang w:val="uk-UA" w:eastAsia="ru-RU"/>
        </w:rPr>
        <w:t>Ігри-доручення</w:t>
      </w:r>
      <w:r w:rsidRPr="00C05F72">
        <w:rPr>
          <w:rFonts w:ascii="Times New Roman" w:eastAsia="Times New Roman" w:hAnsi="Times New Roman" w:cs="Times New Roman"/>
          <w:color w:val="000000"/>
          <w:sz w:val="28"/>
          <w:szCs w:val="28"/>
          <w:lang w:val="uk-UA" w:eastAsia="ru-RU"/>
        </w:rPr>
        <w:t xml:space="preserve"> мають ті самі структурні елементи, що і ігри-мандрівки, але за змістом вони простіші, а за тривалістю — коротші. В їх основі знаходяться дії з предметами, іграшками, словесні доручення. Ігрове завдання та ігрові дії в них засновані на пропозиції щось зробити:</w:t>
      </w:r>
      <w:r>
        <w:rPr>
          <w:rFonts w:ascii="Georgia" w:eastAsia="Times New Roman" w:hAnsi="Georgia" w:cs="Times New Roman"/>
          <w:noProof/>
          <w:color w:val="000000"/>
          <w:sz w:val="20"/>
          <w:szCs w:val="20"/>
          <w:lang w:eastAsia="ru-RU"/>
        </w:rPr>
        <w:drawing>
          <wp:anchor distT="0" distB="0" distL="114300" distR="114300" simplePos="0" relativeHeight="251659264" behindDoc="1" locked="0" layoutInCell="1" allowOverlap="1">
            <wp:simplePos x="0" y="0"/>
            <wp:positionH relativeFrom="column">
              <wp:posOffset>22860</wp:posOffset>
            </wp:positionH>
            <wp:positionV relativeFrom="paragraph">
              <wp:posOffset>-1905</wp:posOffset>
            </wp:positionV>
            <wp:extent cx="600075" cy="666750"/>
            <wp:effectExtent l="19050" t="0" r="9525" b="0"/>
            <wp:wrapTight wrapText="bothSides">
              <wp:wrapPolygon edited="0">
                <wp:start x="-686" y="0"/>
                <wp:lineTo x="-686" y="20983"/>
                <wp:lineTo x="21943" y="20983"/>
                <wp:lineTo x="21943" y="0"/>
                <wp:lineTo x="-686" y="0"/>
              </wp:wrapPolygon>
            </wp:wrapTight>
            <wp:docPr id="1" name="Рисунок 1" descr="http://refdb.ru/images/1218/2434609/m5362c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1218/2434609/m5362ce8e.jpg"/>
                    <pic:cNvPicPr>
                      <a:picLocks noChangeAspect="1" noChangeArrowheads="1"/>
                    </pic:cNvPicPr>
                  </pic:nvPicPr>
                  <pic:blipFill>
                    <a:blip r:embed="rId9" cstate="print"/>
                    <a:srcRect/>
                    <a:stretch>
                      <a:fillRect/>
                    </a:stretch>
                  </pic:blipFill>
                  <pic:spPr bwMode="auto">
                    <a:xfrm>
                      <a:off x="0" y="0"/>
                      <a:ext cx="600075" cy="666750"/>
                    </a:xfrm>
                    <a:prstGeom prst="rect">
                      <a:avLst/>
                    </a:prstGeom>
                    <a:noFill/>
                    <a:ln w="9525">
                      <a:noFill/>
                      <a:miter lim="800000"/>
                      <a:headEnd/>
                      <a:tailEnd/>
                    </a:ln>
                  </pic:spPr>
                </pic:pic>
              </a:graphicData>
            </a:graphic>
          </wp:anchor>
        </w:drawing>
      </w:r>
      <w:r w:rsidR="00C05F72">
        <w:rPr>
          <w:rFonts w:ascii="Times New Roman" w:eastAsia="Times New Roman" w:hAnsi="Times New Roman" w:cs="Times New Roman"/>
          <w:color w:val="000000"/>
          <w:sz w:val="28"/>
          <w:szCs w:val="28"/>
          <w:lang w:val="uk-UA" w:eastAsia="ru-RU"/>
        </w:rPr>
        <w:t xml:space="preserve"> </w:t>
      </w:r>
      <w:r w:rsidRPr="00C05F72">
        <w:rPr>
          <w:rFonts w:ascii="Times New Roman" w:eastAsia="Times New Roman" w:hAnsi="Times New Roman" w:cs="Times New Roman"/>
          <w:color w:val="000000"/>
          <w:sz w:val="28"/>
          <w:szCs w:val="28"/>
          <w:lang w:eastAsia="ru-RU"/>
        </w:rPr>
        <w:t>«Допоможи Буратіно розставити розділові знаки»;</w:t>
      </w:r>
    </w:p>
    <w:p w:rsidR="00FF71C7" w:rsidRPr="00C05F72" w:rsidRDefault="00FF71C7" w:rsidP="00C05F72">
      <w:pPr>
        <w:shd w:val="clear" w:color="auto" w:fill="FFFFFF"/>
        <w:spacing w:after="0" w:line="360" w:lineRule="auto"/>
        <w:ind w:left="29" w:right="14"/>
        <w:rPr>
          <w:rFonts w:ascii="Times New Roman" w:eastAsia="Times New Roman" w:hAnsi="Times New Roman" w:cs="Times New Roman"/>
          <w:color w:val="000000"/>
          <w:sz w:val="28"/>
          <w:szCs w:val="28"/>
          <w:lang w:val="uk-UA" w:eastAsia="ru-RU"/>
        </w:rPr>
      </w:pPr>
      <w:r w:rsidRPr="00C05F72">
        <w:rPr>
          <w:rFonts w:ascii="Times New Roman" w:eastAsia="Times New Roman" w:hAnsi="Times New Roman" w:cs="Times New Roman"/>
          <w:color w:val="000000"/>
          <w:sz w:val="28"/>
          <w:szCs w:val="28"/>
          <w:lang w:eastAsia="ru-RU"/>
        </w:rPr>
        <w:t>«Переві</w:t>
      </w:r>
      <w:proofErr w:type="gramStart"/>
      <w:r w:rsidRPr="00C05F72">
        <w:rPr>
          <w:rFonts w:ascii="Times New Roman" w:eastAsia="Times New Roman" w:hAnsi="Times New Roman" w:cs="Times New Roman"/>
          <w:color w:val="000000"/>
          <w:sz w:val="28"/>
          <w:szCs w:val="28"/>
          <w:lang w:eastAsia="ru-RU"/>
        </w:rPr>
        <w:t>р</w:t>
      </w:r>
      <w:proofErr w:type="gramEnd"/>
      <w:r w:rsidRPr="00C05F72">
        <w:rPr>
          <w:rFonts w:ascii="Times New Roman" w:eastAsia="Times New Roman" w:hAnsi="Times New Roman" w:cs="Times New Roman"/>
          <w:color w:val="000000"/>
          <w:sz w:val="28"/>
          <w:szCs w:val="28"/>
          <w:lang w:eastAsia="ru-RU"/>
        </w:rPr>
        <w:t xml:space="preserve"> у Незнайки домашнє завдання» тощо</w:t>
      </w:r>
      <w:r w:rsidRPr="00FF71C7">
        <w:rPr>
          <w:rFonts w:ascii="Georgia" w:eastAsia="Times New Roman" w:hAnsi="Georgia" w:cs="Times New Roman"/>
          <w:color w:val="000000"/>
          <w:sz w:val="20"/>
          <w:szCs w:val="20"/>
          <w:lang w:eastAsia="ru-RU"/>
        </w:rPr>
        <w:t>.</w:t>
      </w:r>
    </w:p>
    <w:p w:rsidR="00FF71C7" w:rsidRPr="00C05F72" w:rsidRDefault="00FF71C7" w:rsidP="00C05F72">
      <w:pPr>
        <w:shd w:val="clear" w:color="auto" w:fill="FFFFFF"/>
        <w:spacing w:after="0" w:line="360" w:lineRule="auto"/>
        <w:rPr>
          <w:rFonts w:ascii="Times New Roman" w:eastAsia="Times New Roman" w:hAnsi="Times New Roman" w:cs="Times New Roman"/>
          <w:color w:val="000000"/>
          <w:sz w:val="28"/>
          <w:szCs w:val="28"/>
          <w:lang w:eastAsia="ru-RU"/>
        </w:rPr>
      </w:pPr>
      <w:r w:rsidRPr="00C05F72">
        <w:rPr>
          <w:rFonts w:ascii="Times New Roman" w:eastAsia="Times New Roman" w:hAnsi="Times New Roman" w:cs="Times New Roman"/>
          <w:b/>
          <w:bCs/>
          <w:color w:val="000000"/>
          <w:sz w:val="28"/>
          <w:szCs w:val="28"/>
          <w:lang w:eastAsia="ru-RU"/>
        </w:rPr>
        <w:t>Ігри-пропозиції </w:t>
      </w:r>
      <w:r w:rsidRPr="00C05F72">
        <w:rPr>
          <w:rFonts w:ascii="Times New Roman" w:eastAsia="Times New Roman" w:hAnsi="Times New Roman" w:cs="Times New Roman"/>
          <w:color w:val="000000"/>
          <w:sz w:val="28"/>
          <w:szCs w:val="28"/>
          <w:lang w:eastAsia="ru-RU"/>
        </w:rPr>
        <w:t xml:space="preserve">зазвичай починаються зі слів або питань: «Що було б...»; «Що б я зробив...»; «Ким </w:t>
      </w:r>
      <w:proofErr w:type="gramStart"/>
      <w:r w:rsidRPr="00C05F72">
        <w:rPr>
          <w:rFonts w:ascii="Times New Roman" w:eastAsia="Times New Roman" w:hAnsi="Times New Roman" w:cs="Times New Roman"/>
          <w:color w:val="000000"/>
          <w:sz w:val="28"/>
          <w:szCs w:val="28"/>
          <w:lang w:eastAsia="ru-RU"/>
        </w:rPr>
        <w:t>би я</w:t>
      </w:r>
      <w:proofErr w:type="gramEnd"/>
      <w:r w:rsidRPr="00C05F72">
        <w:rPr>
          <w:rFonts w:ascii="Times New Roman" w:eastAsia="Times New Roman" w:hAnsi="Times New Roman" w:cs="Times New Roman"/>
          <w:color w:val="000000"/>
          <w:sz w:val="28"/>
          <w:szCs w:val="28"/>
          <w:lang w:eastAsia="ru-RU"/>
        </w:rPr>
        <w:t xml:space="preserve"> хотів бути і чому?»; «Кого б обрав своїм другом?» тощо.</w:t>
      </w:r>
    </w:p>
    <w:p w:rsidR="00FF71C7" w:rsidRPr="00C05F72" w:rsidRDefault="00FF71C7" w:rsidP="00C05F72">
      <w:pPr>
        <w:shd w:val="clear" w:color="auto" w:fill="FFFFFF"/>
        <w:spacing w:before="115" w:after="100" w:afterAutospacing="1" w:line="360" w:lineRule="auto"/>
        <w:rPr>
          <w:rFonts w:ascii="Times New Roman" w:eastAsia="Times New Roman" w:hAnsi="Times New Roman" w:cs="Times New Roman"/>
          <w:color w:val="000000"/>
          <w:sz w:val="28"/>
          <w:szCs w:val="28"/>
          <w:lang w:eastAsia="ru-RU"/>
        </w:rPr>
      </w:pPr>
      <w:r w:rsidRPr="00C05F72">
        <w:rPr>
          <w:rFonts w:ascii="Times New Roman" w:eastAsia="Times New Roman" w:hAnsi="Times New Roman" w:cs="Times New Roman"/>
          <w:color w:val="000000"/>
          <w:sz w:val="28"/>
          <w:szCs w:val="28"/>
          <w:lang w:eastAsia="ru-RU"/>
        </w:rPr>
        <w:t>Іноді початком такої гри є картинка.</w:t>
      </w:r>
    </w:p>
    <w:p w:rsidR="00C05F72" w:rsidRDefault="00FF71C7"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r w:rsidRPr="00C05F72">
        <w:rPr>
          <w:rFonts w:ascii="Times New Roman" w:eastAsia="Times New Roman" w:hAnsi="Times New Roman" w:cs="Times New Roman"/>
          <w:b/>
          <w:bCs/>
          <w:color w:val="000000"/>
          <w:sz w:val="28"/>
          <w:szCs w:val="28"/>
          <w:lang w:eastAsia="ru-RU"/>
        </w:rPr>
        <w:lastRenderedPageBreak/>
        <w:t>Ігри-загадки.</w:t>
      </w:r>
      <w:r w:rsidRPr="00C05F72">
        <w:rPr>
          <w:rFonts w:ascii="Times New Roman" w:eastAsia="Times New Roman" w:hAnsi="Times New Roman" w:cs="Times New Roman"/>
          <w:color w:val="000000"/>
          <w:sz w:val="28"/>
          <w:szCs w:val="28"/>
          <w:lang w:eastAsia="ru-RU"/>
        </w:rPr>
        <w:t xml:space="preserve"> Виникли загадки дуже давно. Вони були створені самим народом, входили </w:t>
      </w:r>
      <w:proofErr w:type="gramStart"/>
      <w:r w:rsidRPr="00C05F72">
        <w:rPr>
          <w:rFonts w:ascii="Times New Roman" w:eastAsia="Times New Roman" w:hAnsi="Times New Roman" w:cs="Times New Roman"/>
          <w:color w:val="000000"/>
          <w:sz w:val="28"/>
          <w:szCs w:val="28"/>
          <w:lang w:eastAsia="ru-RU"/>
        </w:rPr>
        <w:t>до</w:t>
      </w:r>
      <w:proofErr w:type="gramEnd"/>
      <w:r w:rsidRPr="00C05F72">
        <w:rPr>
          <w:rFonts w:ascii="Times New Roman" w:eastAsia="Times New Roman" w:hAnsi="Times New Roman" w:cs="Times New Roman"/>
          <w:color w:val="000000"/>
          <w:sz w:val="28"/>
          <w:szCs w:val="28"/>
          <w:lang w:eastAsia="ru-RU"/>
        </w:rPr>
        <w:t xml:space="preserve"> обрядів, ритуалів, свят. Вони використовувались для перевірки знань, винахідливості. В цьому і полягає очевидна педагогічна спрямованість та популярність загадок, як розумної розваги</w:t>
      </w:r>
      <w:proofErr w:type="gramStart"/>
      <w:r w:rsidRPr="00C05F72">
        <w:rPr>
          <w:rFonts w:ascii="Times New Roman" w:eastAsia="Times New Roman" w:hAnsi="Times New Roman" w:cs="Times New Roman"/>
          <w:color w:val="000000"/>
          <w:sz w:val="28"/>
          <w:szCs w:val="28"/>
          <w:lang w:eastAsia="ru-RU"/>
        </w:rPr>
        <w:t>.О</w:t>
      </w:r>
      <w:proofErr w:type="gramEnd"/>
      <w:r w:rsidRPr="00C05F72">
        <w:rPr>
          <w:rFonts w:ascii="Times New Roman" w:eastAsia="Times New Roman" w:hAnsi="Times New Roman" w:cs="Times New Roman"/>
          <w:color w:val="000000"/>
          <w:sz w:val="28"/>
          <w:szCs w:val="28"/>
          <w:lang w:eastAsia="ru-RU"/>
        </w:rPr>
        <w:t xml:space="preserve">сновною ознакою загадки є хитромудрий опис, який необхідно розшифрувати (відгадати та довести). Опис цей лаконічно і нерідко оформлюється у вигляді питання або завершується ним. Особливістю загадок є логічне завдання. Способи побудови логічних завдань </w:t>
      </w:r>
      <w:proofErr w:type="gramStart"/>
      <w:r w:rsidRPr="00C05F72">
        <w:rPr>
          <w:rFonts w:ascii="Times New Roman" w:eastAsia="Times New Roman" w:hAnsi="Times New Roman" w:cs="Times New Roman"/>
          <w:color w:val="000000"/>
          <w:sz w:val="28"/>
          <w:szCs w:val="28"/>
          <w:lang w:eastAsia="ru-RU"/>
        </w:rPr>
        <w:t>р</w:t>
      </w:r>
      <w:proofErr w:type="gramEnd"/>
      <w:r w:rsidRPr="00C05F72">
        <w:rPr>
          <w:rFonts w:ascii="Times New Roman" w:eastAsia="Times New Roman" w:hAnsi="Times New Roman" w:cs="Times New Roman"/>
          <w:color w:val="000000"/>
          <w:sz w:val="28"/>
          <w:szCs w:val="28"/>
          <w:lang w:eastAsia="ru-RU"/>
        </w:rPr>
        <w:t>ізноманітні, але всі вони активізують розумову діяльність дитини. Дітям подобаються ігри-загадки. Необхідність порівнювати, пригадувати, думати, здогадуватися дають радість розумової праці. Розгадування загадок розвиває здібність до аналізу, узагальненню, формує вміння розмірковувати, робити висновки, умовиводи.</w:t>
      </w:r>
    </w:p>
    <w:p w:rsidR="00FF71C7" w:rsidRDefault="00FF71C7"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r w:rsidRPr="00C05F72">
        <w:rPr>
          <w:rFonts w:ascii="Times New Roman" w:eastAsia="Times New Roman" w:hAnsi="Times New Roman" w:cs="Times New Roman"/>
          <w:b/>
          <w:bCs/>
          <w:color w:val="000000"/>
          <w:sz w:val="28"/>
          <w:szCs w:val="28"/>
          <w:lang w:eastAsia="ru-RU"/>
        </w:rPr>
        <w:t>Ігри-бесіди (ігри-діалоги). </w:t>
      </w:r>
      <w:proofErr w:type="gramStart"/>
      <w:r w:rsidRPr="00C05F72">
        <w:rPr>
          <w:rFonts w:ascii="Times New Roman" w:eastAsia="Times New Roman" w:hAnsi="Times New Roman" w:cs="Times New Roman"/>
          <w:color w:val="000000"/>
          <w:sz w:val="28"/>
          <w:szCs w:val="28"/>
          <w:lang w:eastAsia="ru-RU"/>
        </w:rPr>
        <w:t>В</w:t>
      </w:r>
      <w:proofErr w:type="gramEnd"/>
      <w:r w:rsidRPr="00C05F72">
        <w:rPr>
          <w:rFonts w:ascii="Times New Roman" w:eastAsia="Times New Roman" w:hAnsi="Times New Roman" w:cs="Times New Roman"/>
          <w:color w:val="000000"/>
          <w:sz w:val="28"/>
          <w:szCs w:val="28"/>
          <w:lang w:eastAsia="ru-RU"/>
        </w:rPr>
        <w:t xml:space="preserve"> </w:t>
      </w:r>
      <w:proofErr w:type="gramStart"/>
      <w:r w:rsidRPr="00C05F72">
        <w:rPr>
          <w:rFonts w:ascii="Times New Roman" w:eastAsia="Times New Roman" w:hAnsi="Times New Roman" w:cs="Times New Roman"/>
          <w:color w:val="000000"/>
          <w:sz w:val="28"/>
          <w:szCs w:val="28"/>
          <w:lang w:eastAsia="ru-RU"/>
        </w:rPr>
        <w:t>основ</w:t>
      </w:r>
      <w:proofErr w:type="gramEnd"/>
      <w:r w:rsidRPr="00C05F72">
        <w:rPr>
          <w:rFonts w:ascii="Times New Roman" w:eastAsia="Times New Roman" w:hAnsi="Times New Roman" w:cs="Times New Roman"/>
          <w:color w:val="000000"/>
          <w:sz w:val="28"/>
          <w:szCs w:val="28"/>
          <w:lang w:eastAsia="ru-RU"/>
        </w:rPr>
        <w:t xml:space="preserve">і гри-бесіди знаходиться спілкування педагога з дітьми, дітей з педагогом та дітей один з одним. Це спілкування має особливий характер ігрового навчання та ігрової діяльності дітей. </w:t>
      </w:r>
      <w:proofErr w:type="gramStart"/>
      <w:r w:rsidRPr="00C05F72">
        <w:rPr>
          <w:rFonts w:ascii="Times New Roman" w:eastAsia="Times New Roman" w:hAnsi="Times New Roman" w:cs="Times New Roman"/>
          <w:color w:val="000000"/>
          <w:sz w:val="28"/>
          <w:szCs w:val="28"/>
          <w:lang w:eastAsia="ru-RU"/>
        </w:rPr>
        <w:t>П</w:t>
      </w:r>
      <w:proofErr w:type="gramEnd"/>
      <w:r w:rsidRPr="00C05F72">
        <w:rPr>
          <w:rFonts w:ascii="Times New Roman" w:eastAsia="Times New Roman" w:hAnsi="Times New Roman" w:cs="Times New Roman"/>
          <w:color w:val="000000"/>
          <w:sz w:val="28"/>
          <w:szCs w:val="28"/>
          <w:lang w:eastAsia="ru-RU"/>
        </w:rPr>
        <w:t xml:space="preserve">ід час гри-бесіди вихователь часто діє не від себе, а від близького дітям персонажа і тим самим не тільки зберігає ігрове спілкування, але й посилює радість його, бажання повторити гру. Але гра-бесіда приховує в собі небезпеку посилення прийомів </w:t>
      </w:r>
      <w:proofErr w:type="gramStart"/>
      <w:r w:rsidRPr="00C05F72">
        <w:rPr>
          <w:rFonts w:ascii="Times New Roman" w:eastAsia="Times New Roman" w:hAnsi="Times New Roman" w:cs="Times New Roman"/>
          <w:color w:val="000000"/>
          <w:sz w:val="28"/>
          <w:szCs w:val="28"/>
          <w:lang w:eastAsia="ru-RU"/>
        </w:rPr>
        <w:t>прямого</w:t>
      </w:r>
      <w:proofErr w:type="gramEnd"/>
      <w:r w:rsidR="00C05F72">
        <w:rPr>
          <w:rFonts w:ascii="Times New Roman" w:eastAsia="Times New Roman" w:hAnsi="Times New Roman" w:cs="Times New Roman"/>
          <w:color w:val="000000"/>
          <w:sz w:val="28"/>
          <w:szCs w:val="28"/>
          <w:lang w:val="uk-UA" w:eastAsia="ru-RU"/>
        </w:rPr>
        <w:t xml:space="preserve"> </w:t>
      </w:r>
      <w:r w:rsidRPr="00C05F72">
        <w:rPr>
          <w:rFonts w:ascii="Times New Roman" w:eastAsia="Times New Roman" w:hAnsi="Times New Roman" w:cs="Times New Roman"/>
          <w:color w:val="000000"/>
          <w:sz w:val="28"/>
          <w:szCs w:val="28"/>
          <w:lang w:eastAsia="ru-RU"/>
        </w:rPr>
        <w:t xml:space="preserve"> навчання.</w:t>
      </w:r>
      <w:r w:rsidR="00C05F72">
        <w:rPr>
          <w:rFonts w:ascii="Times New Roman" w:eastAsia="Times New Roman" w:hAnsi="Times New Roman" w:cs="Times New Roman"/>
          <w:color w:val="000000"/>
          <w:sz w:val="28"/>
          <w:szCs w:val="28"/>
          <w:lang w:val="uk-UA" w:eastAsia="ru-RU"/>
        </w:rPr>
        <w:t xml:space="preserve"> </w:t>
      </w:r>
      <w:r w:rsidRPr="00C05F72">
        <w:rPr>
          <w:rFonts w:ascii="Times New Roman" w:eastAsia="Times New Roman" w:hAnsi="Times New Roman" w:cs="Times New Roman"/>
          <w:color w:val="000000"/>
          <w:sz w:val="28"/>
          <w:szCs w:val="28"/>
          <w:lang w:val="uk-UA" w:eastAsia="ru-RU"/>
        </w:rPr>
        <w:t xml:space="preserve">Цінність гри-бесіди полягає в тому, що вона висуває вимоги до активізації емоційно-розумових процесів: єдності слова, дії, думки та уяви дітей. </w:t>
      </w:r>
      <w:r w:rsidRPr="00C05F72">
        <w:rPr>
          <w:rFonts w:ascii="Times New Roman" w:eastAsia="Times New Roman" w:hAnsi="Times New Roman" w:cs="Times New Roman"/>
          <w:color w:val="000000"/>
          <w:sz w:val="28"/>
          <w:szCs w:val="28"/>
          <w:lang w:eastAsia="ru-RU"/>
        </w:rPr>
        <w:t xml:space="preserve">Гра-бесіда виховує вміння слухати і чути питання вчителя, питання та відповіді </w:t>
      </w:r>
      <w:proofErr w:type="gramStart"/>
      <w:r w:rsidRPr="00C05F72">
        <w:rPr>
          <w:rFonts w:ascii="Times New Roman" w:eastAsia="Times New Roman" w:hAnsi="Times New Roman" w:cs="Times New Roman"/>
          <w:color w:val="000000"/>
          <w:sz w:val="28"/>
          <w:szCs w:val="28"/>
          <w:lang w:eastAsia="ru-RU"/>
        </w:rPr>
        <w:t>д</w:t>
      </w:r>
      <w:proofErr w:type="gramEnd"/>
      <w:r w:rsidRPr="00C05F72">
        <w:rPr>
          <w:rFonts w:ascii="Times New Roman" w:eastAsia="Times New Roman" w:hAnsi="Times New Roman" w:cs="Times New Roman"/>
          <w:color w:val="000000"/>
          <w:sz w:val="28"/>
          <w:szCs w:val="28"/>
          <w:lang w:eastAsia="ru-RU"/>
        </w:rPr>
        <w:t>ітей, вміння сконцентрувати увагу на змісті розмови, додати до сказаного, висловити засудження. Все це характеризує активний пошук розв'язання поставленого ігрового завдання.</w:t>
      </w:r>
    </w:p>
    <w:p w:rsidR="00FF13D5" w:rsidRPr="00CD5D8D" w:rsidRDefault="00FF13D5" w:rsidP="00FF13D5">
      <w:pPr>
        <w:shd w:val="clear" w:color="auto" w:fill="FFFFFF"/>
        <w:spacing w:before="86" w:after="100" w:afterAutospacing="1" w:line="300" w:lineRule="atLeast"/>
        <w:jc w:val="center"/>
        <w:rPr>
          <w:rFonts w:ascii="Georgia" w:eastAsia="Times New Roman" w:hAnsi="Georgia" w:cs="Times New Roman"/>
          <w:color w:val="000000"/>
          <w:sz w:val="20"/>
          <w:szCs w:val="20"/>
          <w:lang w:val="uk-UA" w:eastAsia="ru-RU"/>
        </w:rPr>
      </w:pPr>
      <w:r w:rsidRPr="00CD5D8D">
        <w:rPr>
          <w:rFonts w:ascii="Georgia" w:eastAsia="Times New Roman" w:hAnsi="Georgia" w:cs="Times New Roman"/>
          <w:b/>
          <w:bCs/>
          <w:color w:val="000000"/>
          <w:sz w:val="20"/>
          <w:szCs w:val="20"/>
          <w:lang w:val="uk-UA" w:eastAsia="ru-RU"/>
        </w:rPr>
        <w:t>ВИХОВНИЙ ТА НАВЧАЛЬНИЙ ПОТЕНЦІАЛ ГРИ</w:t>
      </w:r>
    </w:p>
    <w:p w:rsidR="00FF13D5" w:rsidRPr="00CD5D8D" w:rsidRDefault="00FF13D5" w:rsidP="00FF13D5">
      <w:pPr>
        <w:shd w:val="clear" w:color="auto" w:fill="FFFFFF"/>
        <w:spacing w:after="0" w:line="360" w:lineRule="auto"/>
        <w:ind w:right="29"/>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CD5D8D">
        <w:rPr>
          <w:rFonts w:ascii="Times New Roman" w:eastAsia="Times New Roman" w:hAnsi="Times New Roman" w:cs="Times New Roman"/>
          <w:color w:val="000000"/>
          <w:sz w:val="28"/>
          <w:szCs w:val="28"/>
          <w:lang w:val="uk-UA" w:eastAsia="ru-RU"/>
        </w:rPr>
        <w:t>Незважаючи на відмінності, всі види дитячих ігор з педагогічної точки зору мають багато спільного, їх виховний потенціал завжди залежить,</w:t>
      </w:r>
    </w:p>
    <w:p w:rsidR="00FF13D5" w:rsidRPr="00FF13D5" w:rsidRDefault="00FF13D5" w:rsidP="00FF13D5">
      <w:pPr>
        <w:numPr>
          <w:ilvl w:val="0"/>
          <w:numId w:val="16"/>
        </w:numPr>
        <w:shd w:val="clear" w:color="auto" w:fill="FFFFFF"/>
        <w:spacing w:before="115" w:after="100" w:afterAutospacing="1" w:line="360" w:lineRule="auto"/>
        <w:rPr>
          <w:rFonts w:ascii="Times New Roman" w:eastAsia="Times New Roman" w:hAnsi="Times New Roman" w:cs="Times New Roman"/>
          <w:color w:val="000000"/>
          <w:sz w:val="28"/>
          <w:szCs w:val="28"/>
          <w:lang w:eastAsia="ru-RU"/>
        </w:rPr>
      </w:pPr>
      <w:r w:rsidRPr="00FF13D5">
        <w:rPr>
          <w:rFonts w:ascii="Times New Roman" w:eastAsia="Times New Roman" w:hAnsi="Times New Roman" w:cs="Times New Roman"/>
          <w:i/>
          <w:iCs/>
          <w:color w:val="000000"/>
          <w:sz w:val="28"/>
          <w:szCs w:val="28"/>
          <w:lang w:eastAsia="ru-RU"/>
        </w:rPr>
        <w:t>по-перше, </w:t>
      </w:r>
      <w:r w:rsidRPr="00FF13D5">
        <w:rPr>
          <w:rFonts w:ascii="Times New Roman" w:eastAsia="Times New Roman" w:hAnsi="Times New Roman" w:cs="Times New Roman"/>
          <w:color w:val="000000"/>
          <w:sz w:val="28"/>
          <w:szCs w:val="28"/>
          <w:lang w:eastAsia="ru-RU"/>
        </w:rPr>
        <w:t xml:space="preserve">від змісту </w:t>
      </w:r>
      <w:proofErr w:type="gramStart"/>
      <w:r w:rsidRPr="00FF13D5">
        <w:rPr>
          <w:rFonts w:ascii="Times New Roman" w:eastAsia="Times New Roman" w:hAnsi="Times New Roman" w:cs="Times New Roman"/>
          <w:color w:val="000000"/>
          <w:sz w:val="28"/>
          <w:szCs w:val="28"/>
          <w:lang w:eastAsia="ru-RU"/>
        </w:rPr>
        <w:t>п</w:t>
      </w:r>
      <w:proofErr w:type="gramEnd"/>
      <w:r w:rsidRPr="00FF13D5">
        <w:rPr>
          <w:rFonts w:ascii="Times New Roman" w:eastAsia="Times New Roman" w:hAnsi="Times New Roman" w:cs="Times New Roman"/>
          <w:color w:val="000000"/>
          <w:sz w:val="28"/>
          <w:szCs w:val="28"/>
          <w:lang w:eastAsia="ru-RU"/>
        </w:rPr>
        <w:t>ізнавальної та моральної інформації, що міститься в тематиці ігор;</w:t>
      </w:r>
    </w:p>
    <w:p w:rsidR="00FF13D5" w:rsidRPr="00FF13D5" w:rsidRDefault="00FF13D5" w:rsidP="00FF13D5">
      <w:pPr>
        <w:numPr>
          <w:ilvl w:val="0"/>
          <w:numId w:val="16"/>
        </w:numPr>
        <w:shd w:val="clear" w:color="auto" w:fill="FFFFFF"/>
        <w:spacing w:before="86" w:after="100" w:afterAutospacing="1" w:line="360" w:lineRule="auto"/>
        <w:rPr>
          <w:rFonts w:ascii="Times New Roman" w:eastAsia="Times New Roman" w:hAnsi="Times New Roman" w:cs="Times New Roman"/>
          <w:color w:val="000000"/>
          <w:sz w:val="28"/>
          <w:szCs w:val="28"/>
          <w:lang w:eastAsia="ru-RU"/>
        </w:rPr>
      </w:pPr>
      <w:proofErr w:type="gramStart"/>
      <w:r w:rsidRPr="00FF13D5">
        <w:rPr>
          <w:rFonts w:ascii="Times New Roman" w:eastAsia="Times New Roman" w:hAnsi="Times New Roman" w:cs="Times New Roman"/>
          <w:i/>
          <w:iCs/>
          <w:color w:val="000000"/>
          <w:sz w:val="28"/>
          <w:szCs w:val="28"/>
          <w:lang w:eastAsia="ru-RU"/>
        </w:rPr>
        <w:t>по-друге</w:t>
      </w:r>
      <w:proofErr w:type="gramEnd"/>
      <w:r w:rsidRPr="00FF13D5">
        <w:rPr>
          <w:rFonts w:ascii="Times New Roman" w:eastAsia="Times New Roman" w:hAnsi="Times New Roman" w:cs="Times New Roman"/>
          <w:i/>
          <w:iCs/>
          <w:color w:val="000000"/>
          <w:sz w:val="28"/>
          <w:szCs w:val="28"/>
          <w:lang w:eastAsia="ru-RU"/>
        </w:rPr>
        <w:t>, </w:t>
      </w:r>
      <w:r w:rsidRPr="00FF13D5">
        <w:rPr>
          <w:rFonts w:ascii="Times New Roman" w:eastAsia="Times New Roman" w:hAnsi="Times New Roman" w:cs="Times New Roman"/>
          <w:color w:val="000000"/>
          <w:sz w:val="28"/>
          <w:szCs w:val="28"/>
          <w:lang w:eastAsia="ru-RU"/>
        </w:rPr>
        <w:t>від того, яких героїв наслідують діти;</w:t>
      </w:r>
    </w:p>
    <w:p w:rsidR="00FF13D5" w:rsidRPr="00FF13D5" w:rsidRDefault="00FF13D5" w:rsidP="00FF13D5">
      <w:pPr>
        <w:numPr>
          <w:ilvl w:val="0"/>
          <w:numId w:val="16"/>
        </w:numPr>
        <w:shd w:val="clear" w:color="auto" w:fill="FFFFFF"/>
        <w:spacing w:before="101" w:after="100" w:afterAutospacing="1" w:line="360" w:lineRule="auto"/>
        <w:rPr>
          <w:rFonts w:ascii="Times New Roman" w:eastAsia="Times New Roman" w:hAnsi="Times New Roman" w:cs="Times New Roman"/>
          <w:color w:val="000000"/>
          <w:sz w:val="28"/>
          <w:szCs w:val="28"/>
          <w:lang w:eastAsia="ru-RU"/>
        </w:rPr>
      </w:pPr>
      <w:r w:rsidRPr="00FF13D5">
        <w:rPr>
          <w:rFonts w:ascii="Times New Roman" w:eastAsia="Times New Roman" w:hAnsi="Times New Roman" w:cs="Times New Roman"/>
          <w:i/>
          <w:iCs/>
          <w:color w:val="000000"/>
          <w:sz w:val="28"/>
          <w:szCs w:val="28"/>
          <w:lang w:eastAsia="ru-RU"/>
        </w:rPr>
        <w:lastRenderedPageBreak/>
        <w:t>по-трет</w:t>
      </w:r>
      <w:proofErr w:type="gramStart"/>
      <w:r w:rsidRPr="00FF13D5">
        <w:rPr>
          <w:rFonts w:ascii="Times New Roman" w:eastAsia="Times New Roman" w:hAnsi="Times New Roman" w:cs="Times New Roman"/>
          <w:i/>
          <w:iCs/>
          <w:color w:val="000000"/>
          <w:sz w:val="28"/>
          <w:szCs w:val="28"/>
          <w:lang w:eastAsia="ru-RU"/>
        </w:rPr>
        <w:t>є,</w:t>
      </w:r>
      <w:proofErr w:type="gramEnd"/>
      <w:r w:rsidRPr="00FF13D5">
        <w:rPr>
          <w:rFonts w:ascii="Times New Roman" w:eastAsia="Times New Roman" w:hAnsi="Times New Roman" w:cs="Times New Roman"/>
          <w:i/>
          <w:iCs/>
          <w:color w:val="000000"/>
          <w:sz w:val="28"/>
          <w:szCs w:val="28"/>
          <w:lang w:eastAsia="ru-RU"/>
        </w:rPr>
        <w:t> </w:t>
      </w:r>
      <w:r w:rsidRPr="00FF13D5">
        <w:rPr>
          <w:rFonts w:ascii="Times New Roman" w:eastAsia="Times New Roman" w:hAnsi="Times New Roman" w:cs="Times New Roman"/>
          <w:color w:val="000000"/>
          <w:sz w:val="28"/>
          <w:szCs w:val="28"/>
          <w:lang w:eastAsia="ru-RU"/>
        </w:rPr>
        <w:t>він забезпечується самим процесом гри як діяльності, що потребує досягнення мети, самостійного знаходження засобів, узгоджених дій з партнерами, самообмеження заради досягнення успіху і, звичайно, встановлення доброзичливих стосунків.</w:t>
      </w:r>
      <w:r>
        <w:rPr>
          <w:rFonts w:ascii="Times New Roman" w:eastAsia="Times New Roman" w:hAnsi="Times New Roman" w:cs="Times New Roman"/>
          <w:color w:val="000000"/>
          <w:sz w:val="28"/>
          <w:szCs w:val="28"/>
          <w:lang w:val="uk-UA" w:eastAsia="ru-RU"/>
        </w:rPr>
        <w:t xml:space="preserve"> </w:t>
      </w:r>
      <w:r w:rsidRPr="00FF13D5">
        <w:rPr>
          <w:rFonts w:ascii="Times New Roman" w:eastAsia="Times New Roman" w:hAnsi="Times New Roman" w:cs="Times New Roman"/>
          <w:color w:val="000000"/>
          <w:sz w:val="28"/>
          <w:szCs w:val="28"/>
          <w:lang w:eastAsia="ru-RU"/>
        </w:rPr>
        <w:t>Ігри, таким чином, дають дітям дуже важливий навик спільної роботи.</w:t>
      </w:r>
    </w:p>
    <w:p w:rsidR="00FF13D5" w:rsidRPr="00330FEA" w:rsidRDefault="00FF13D5" w:rsidP="00330FEA">
      <w:pPr>
        <w:pStyle w:val="aa"/>
        <w:numPr>
          <w:ilvl w:val="0"/>
          <w:numId w:val="16"/>
        </w:numPr>
        <w:shd w:val="clear" w:color="auto" w:fill="FFFFFF"/>
        <w:spacing w:before="115" w:after="100" w:afterAutospacing="1" w:line="360" w:lineRule="auto"/>
        <w:rPr>
          <w:rFonts w:ascii="Times New Roman" w:eastAsia="Times New Roman" w:hAnsi="Times New Roman" w:cs="Times New Roman"/>
          <w:color w:val="000000"/>
          <w:sz w:val="28"/>
          <w:szCs w:val="28"/>
          <w:lang w:eastAsia="ru-RU"/>
        </w:rPr>
      </w:pPr>
      <w:r w:rsidRPr="00FF13D5">
        <w:rPr>
          <w:rFonts w:ascii="Times New Roman" w:eastAsia="Times New Roman" w:hAnsi="Times New Roman" w:cs="Times New Roman"/>
          <w:color w:val="000000"/>
          <w:sz w:val="28"/>
          <w:szCs w:val="28"/>
          <w:lang w:eastAsia="ru-RU"/>
        </w:rPr>
        <w:t>Введення ігор та ігрових моменті</w:t>
      </w:r>
      <w:proofErr w:type="gramStart"/>
      <w:r w:rsidRPr="00FF13D5">
        <w:rPr>
          <w:rFonts w:ascii="Times New Roman" w:eastAsia="Times New Roman" w:hAnsi="Times New Roman" w:cs="Times New Roman"/>
          <w:color w:val="000000"/>
          <w:sz w:val="28"/>
          <w:szCs w:val="28"/>
          <w:lang w:eastAsia="ru-RU"/>
        </w:rPr>
        <w:t>в</w:t>
      </w:r>
      <w:proofErr w:type="gramEnd"/>
      <w:r w:rsidRPr="00FF13D5">
        <w:rPr>
          <w:rFonts w:ascii="Times New Roman" w:eastAsia="Times New Roman" w:hAnsi="Times New Roman" w:cs="Times New Roman"/>
          <w:color w:val="000000"/>
          <w:sz w:val="28"/>
          <w:szCs w:val="28"/>
          <w:lang w:eastAsia="ru-RU"/>
        </w:rPr>
        <w:t xml:space="preserve"> до уроку робить процес навчання цікавим та захоплюючим, створює у дітей робочий настрій, полегшує засвоєння навчального матеріалу. </w:t>
      </w:r>
      <w:proofErr w:type="gramStart"/>
      <w:r w:rsidRPr="00FF13D5">
        <w:rPr>
          <w:rFonts w:ascii="Times New Roman" w:eastAsia="Times New Roman" w:hAnsi="Times New Roman" w:cs="Times New Roman"/>
          <w:color w:val="000000"/>
          <w:sz w:val="28"/>
          <w:szCs w:val="28"/>
          <w:lang w:eastAsia="ru-RU"/>
        </w:rPr>
        <w:t>Р</w:t>
      </w:r>
      <w:proofErr w:type="gramEnd"/>
      <w:r w:rsidRPr="00FF13D5">
        <w:rPr>
          <w:rFonts w:ascii="Times New Roman" w:eastAsia="Times New Roman" w:hAnsi="Times New Roman" w:cs="Times New Roman"/>
          <w:color w:val="000000"/>
          <w:sz w:val="28"/>
          <w:szCs w:val="28"/>
          <w:lang w:eastAsia="ru-RU"/>
        </w:rPr>
        <w:t>ізноманітні ігрові дії, за допомогою яких вирішується те або інше розумове завдання, посилює інтерес дітей до предмету, до пізнання ними навколишнього середовища. Прийоми слухової, зорової, рухливої наочності, цікаві питання, завдання-жарти, моменти несподіванки сприяють активізації розумової діяльності.</w:t>
      </w:r>
    </w:p>
    <w:p w:rsidR="00C05F72" w:rsidRPr="00FF13D5"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eastAsia="ru-RU"/>
        </w:rPr>
      </w:pPr>
    </w:p>
    <w:p w:rsidR="00C05F72" w:rsidRDefault="00330FEA"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6300470" cy="4120507"/>
            <wp:effectExtent l="19050" t="0" r="5080" b="0"/>
            <wp:docPr id="11" name="Рисунок 4" descr="D:\Валя фото\SAM_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аля фото\SAM_3747.JPG"/>
                    <pic:cNvPicPr>
                      <a:picLocks noChangeAspect="1" noChangeArrowheads="1"/>
                    </pic:cNvPicPr>
                  </pic:nvPicPr>
                  <pic:blipFill>
                    <a:blip r:embed="rId10" cstate="print"/>
                    <a:srcRect/>
                    <a:stretch>
                      <a:fillRect/>
                    </a:stretch>
                  </pic:blipFill>
                  <pic:spPr bwMode="auto">
                    <a:xfrm>
                      <a:off x="0" y="0"/>
                      <a:ext cx="6300470" cy="4120507"/>
                    </a:xfrm>
                    <a:prstGeom prst="rect">
                      <a:avLst/>
                    </a:prstGeom>
                    <a:noFill/>
                    <a:ln w="9525">
                      <a:noFill/>
                      <a:miter lim="800000"/>
                      <a:headEnd/>
                      <a:tailEnd/>
                    </a:ln>
                  </pic:spPr>
                </pic:pic>
              </a:graphicData>
            </a:graphic>
          </wp:inline>
        </w:drawing>
      </w: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D5D8D" w:rsidRDefault="00CD5D8D" w:rsidP="00CD5D8D">
      <w:pPr>
        <w:shd w:val="clear" w:color="auto" w:fill="FFFFFF"/>
        <w:spacing w:after="0" w:line="360" w:lineRule="auto"/>
        <w:ind w:right="14"/>
        <w:jc w:val="center"/>
        <w:rPr>
          <w:rFonts w:ascii="Times New Roman" w:eastAsia="Times New Roman" w:hAnsi="Times New Roman" w:cs="Times New Roman"/>
          <w:color w:val="FF0000"/>
          <w:sz w:val="48"/>
          <w:szCs w:val="48"/>
          <w:lang w:val="uk-UA" w:eastAsia="ru-RU"/>
        </w:rPr>
      </w:pPr>
    </w:p>
    <w:p w:rsidR="00CD5D8D" w:rsidRPr="0060692A" w:rsidRDefault="00CD5D8D" w:rsidP="00CD5D8D">
      <w:pPr>
        <w:shd w:val="clear" w:color="auto" w:fill="FFFFFF"/>
        <w:spacing w:after="0" w:line="360" w:lineRule="auto"/>
        <w:ind w:right="14"/>
        <w:jc w:val="center"/>
        <w:rPr>
          <w:rFonts w:ascii="Times New Roman" w:eastAsia="Times New Roman" w:hAnsi="Times New Roman" w:cs="Times New Roman"/>
          <w:b/>
          <w:sz w:val="40"/>
          <w:szCs w:val="40"/>
          <w:lang w:val="uk-UA" w:eastAsia="ru-RU"/>
        </w:rPr>
      </w:pPr>
      <w:r w:rsidRPr="0060692A">
        <w:rPr>
          <w:rFonts w:ascii="Times New Roman" w:eastAsia="Times New Roman" w:hAnsi="Times New Roman" w:cs="Times New Roman"/>
          <w:b/>
          <w:sz w:val="40"/>
          <w:szCs w:val="40"/>
          <w:lang w:val="uk-UA" w:eastAsia="ru-RU"/>
        </w:rPr>
        <w:t>Ігрова форма навчання на уроках</w:t>
      </w:r>
    </w:p>
    <w:p w:rsidR="00CD5D8D" w:rsidRPr="0060692A" w:rsidRDefault="00CD5D8D" w:rsidP="00CD5D8D">
      <w:pPr>
        <w:spacing w:line="360" w:lineRule="auto"/>
        <w:jc w:val="center"/>
        <w:rPr>
          <w:rFonts w:ascii="Times New Roman" w:hAnsi="Times New Roman" w:cs="Times New Roman"/>
          <w:b/>
          <w:i/>
          <w:color w:val="FF0000"/>
          <w:sz w:val="40"/>
          <w:szCs w:val="40"/>
          <w:lang w:val="uk-UA"/>
        </w:rPr>
      </w:pPr>
      <w:r w:rsidRPr="0060692A">
        <w:rPr>
          <w:rFonts w:ascii="Times New Roman" w:hAnsi="Times New Roman" w:cs="Times New Roman"/>
          <w:b/>
          <w:i/>
          <w:color w:val="FF0000"/>
          <w:sz w:val="40"/>
          <w:szCs w:val="40"/>
          <w:lang w:val="uk-UA"/>
        </w:rPr>
        <w:t>Усний  рахунок.   Гра  «Кіт   і    вишня»</w:t>
      </w:r>
    </w:p>
    <w:p w:rsidR="00CD5D8D" w:rsidRPr="00CD5D8D" w:rsidRDefault="00CD5D8D" w:rsidP="00CD5D8D">
      <w:pPr>
        <w:spacing w:line="360" w:lineRule="auto"/>
        <w:rPr>
          <w:rFonts w:ascii="Times New Roman" w:hAnsi="Times New Roman" w:cs="Times New Roman"/>
          <w:b/>
          <w:sz w:val="28"/>
          <w:szCs w:val="28"/>
          <w:lang w:val="uk-UA"/>
        </w:rPr>
      </w:pPr>
      <w:r w:rsidRPr="00CD5D8D">
        <w:rPr>
          <w:rFonts w:ascii="Times New Roman" w:hAnsi="Times New Roman" w:cs="Times New Roman"/>
          <w:b/>
          <w:sz w:val="28"/>
          <w:szCs w:val="28"/>
          <w:lang w:val="uk-UA"/>
        </w:rPr>
        <w:t xml:space="preserve">В і р ш о в а н е    завдання:    </w:t>
      </w:r>
    </w:p>
    <w:p w:rsidR="00CD5D8D" w:rsidRDefault="00CD5D8D" w:rsidP="00CD5D8D">
      <w:pPr>
        <w:spacing w:line="360" w:lineRule="auto"/>
        <w:rPr>
          <w:rFonts w:ascii="Times New Roman" w:hAnsi="Times New Roman" w:cs="Times New Roman"/>
          <w:sz w:val="28"/>
          <w:szCs w:val="28"/>
          <w:lang w:val="uk-UA"/>
        </w:rPr>
        <w:sectPr w:rsidR="00CD5D8D" w:rsidSect="00154BD2">
          <w:footerReference w:type="default" r:id="rId11"/>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lastRenderedPageBreak/>
        <w:t>Там, де ягід грона  пишні,</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Лізе кіт в саду на вишню,</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Може, хоче ласувати,</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Свіжих ягідок нарвати?</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Не така котяча вдача –</w:t>
      </w:r>
    </w:p>
    <w:p w:rsidR="00CD5D8D" w:rsidRPr="00CD5D8D" w:rsidRDefault="00CD5D8D" w:rsidP="00CD5D8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-329565</wp:posOffset>
            </wp:positionH>
            <wp:positionV relativeFrom="paragraph">
              <wp:posOffset>415290</wp:posOffset>
            </wp:positionV>
            <wp:extent cx="6858000" cy="4876800"/>
            <wp:effectExtent l="19050" t="0" r="0" b="0"/>
            <wp:wrapNone/>
            <wp:docPr id="2" name="Рисунок 1" descr="C:\Users\user\Desktop\фото\DSCN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DSCN1287.jpg"/>
                    <pic:cNvPicPr>
                      <a:picLocks noChangeAspect="1" noChangeArrowheads="1"/>
                    </pic:cNvPicPr>
                  </pic:nvPicPr>
                  <pic:blipFill>
                    <a:blip r:embed="rId12" cstate="print"/>
                    <a:srcRect/>
                    <a:stretch>
                      <a:fillRect/>
                    </a:stretch>
                  </pic:blipFill>
                  <pic:spPr bwMode="auto">
                    <a:xfrm>
                      <a:off x="0" y="0"/>
                      <a:ext cx="6858000" cy="4876800"/>
                    </a:xfrm>
                    <a:prstGeom prst="rect">
                      <a:avLst/>
                    </a:prstGeom>
                    <a:noFill/>
                    <a:ln w="9525">
                      <a:noFill/>
                      <a:miter lim="800000"/>
                      <a:headEnd/>
                      <a:tailEnd/>
                    </a:ln>
                  </pic:spPr>
                </pic:pic>
              </a:graphicData>
            </a:graphic>
          </wp:anchor>
        </w:drawing>
      </w:r>
      <w:r w:rsidRPr="00CD5D8D">
        <w:rPr>
          <w:rFonts w:ascii="Times New Roman" w:hAnsi="Times New Roman" w:cs="Times New Roman"/>
          <w:sz w:val="28"/>
          <w:szCs w:val="28"/>
          <w:lang w:val="uk-UA"/>
        </w:rPr>
        <w:t>Він вишень тих і не бачить,</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lastRenderedPageBreak/>
        <w:t>Бо для нього вишня спіла</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Горобцями уродила.</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Ой, малята, йдіть сюди,</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Порятуйте їх з біди.</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Хай Воркіт сьогодні зранку</w:t>
      </w:r>
    </w:p>
    <w:p w:rsidR="00CD5D8D" w:rsidRPr="00CD5D8D" w:rsidRDefault="00CD5D8D" w:rsidP="00CD5D8D">
      <w:pPr>
        <w:spacing w:line="360" w:lineRule="auto"/>
        <w:rPr>
          <w:rFonts w:ascii="Times New Roman" w:hAnsi="Times New Roman" w:cs="Times New Roman"/>
          <w:sz w:val="28"/>
          <w:szCs w:val="28"/>
          <w:lang w:val="uk-UA"/>
        </w:rPr>
      </w:pPr>
      <w:r w:rsidRPr="00CD5D8D">
        <w:rPr>
          <w:rFonts w:ascii="Times New Roman" w:hAnsi="Times New Roman" w:cs="Times New Roman"/>
          <w:sz w:val="28"/>
          <w:szCs w:val="28"/>
          <w:lang w:val="uk-UA"/>
        </w:rPr>
        <w:t>Шука мишку до сніданку.</w:t>
      </w:r>
    </w:p>
    <w:p w:rsidR="00CD5D8D" w:rsidRDefault="00CD5D8D" w:rsidP="00CD5D8D">
      <w:pPr>
        <w:ind w:left="816"/>
        <w:rPr>
          <w:sz w:val="24"/>
          <w:szCs w:val="24"/>
          <w:lang w:val="uk-UA"/>
        </w:rPr>
        <w:sectPr w:rsidR="00CD5D8D" w:rsidSect="00CD5D8D">
          <w:type w:val="continuous"/>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08"/>
          <w:docGrid w:linePitch="360"/>
        </w:sectPr>
      </w:pPr>
    </w:p>
    <w:p w:rsidR="00CD5D8D" w:rsidRDefault="00CD5D8D" w:rsidP="00CD5D8D">
      <w:pPr>
        <w:ind w:left="816"/>
        <w:rPr>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CD5D8D" w:rsidRDefault="00CD5D8D" w:rsidP="00CD5D8D">
      <w:pPr>
        <w:ind w:left="816"/>
        <w:rPr>
          <w:b/>
          <w:sz w:val="24"/>
          <w:szCs w:val="24"/>
          <w:lang w:val="uk-UA"/>
        </w:rPr>
      </w:pPr>
    </w:p>
    <w:p w:rsidR="009211E9" w:rsidRPr="009211E9" w:rsidRDefault="009211E9" w:rsidP="009211E9">
      <w:pPr>
        <w:rPr>
          <w:rFonts w:ascii="Times New Roman" w:hAnsi="Times New Roman" w:cs="Times New Roman"/>
          <w:b/>
          <w:sz w:val="36"/>
          <w:szCs w:val="36"/>
          <w:lang w:val="uk-UA"/>
        </w:rPr>
      </w:pPr>
    </w:p>
    <w:p w:rsidR="0060692A" w:rsidRDefault="0060692A" w:rsidP="00CD5D8D">
      <w:pPr>
        <w:ind w:left="816"/>
        <w:rPr>
          <w:rFonts w:ascii="Times New Roman" w:hAnsi="Times New Roman" w:cs="Times New Roman"/>
          <w:b/>
          <w:sz w:val="36"/>
          <w:szCs w:val="36"/>
          <w:lang w:val="uk-UA"/>
        </w:rPr>
      </w:pPr>
    </w:p>
    <w:p w:rsidR="0060692A" w:rsidRPr="0060692A" w:rsidRDefault="0060692A" w:rsidP="00CD5D8D">
      <w:pPr>
        <w:ind w:left="816"/>
        <w:rPr>
          <w:rFonts w:ascii="Times New Roman" w:hAnsi="Times New Roman" w:cs="Times New Roman"/>
          <w:b/>
          <w:color w:val="FF0000"/>
          <w:sz w:val="36"/>
          <w:szCs w:val="36"/>
          <w:lang w:val="uk-UA"/>
        </w:rPr>
      </w:pPr>
    </w:p>
    <w:p w:rsidR="00CD5D8D" w:rsidRPr="0060692A" w:rsidRDefault="00CD5D8D" w:rsidP="00CD5D8D">
      <w:pPr>
        <w:ind w:left="816"/>
        <w:rPr>
          <w:rFonts w:ascii="Times New Roman" w:hAnsi="Times New Roman" w:cs="Times New Roman"/>
          <w:b/>
          <w:i/>
          <w:color w:val="FF0000"/>
          <w:sz w:val="36"/>
          <w:szCs w:val="36"/>
          <w:lang w:val="uk-UA"/>
        </w:rPr>
      </w:pPr>
      <w:r w:rsidRPr="0060692A">
        <w:rPr>
          <w:rFonts w:ascii="Times New Roman" w:hAnsi="Times New Roman" w:cs="Times New Roman"/>
          <w:b/>
          <w:color w:val="FF0000"/>
          <w:sz w:val="36"/>
          <w:szCs w:val="36"/>
          <w:lang w:val="uk-UA"/>
        </w:rPr>
        <w:t>Усний рахунок.  Гра «</w:t>
      </w:r>
      <w:r w:rsidRPr="0060692A">
        <w:rPr>
          <w:rFonts w:ascii="Times New Roman" w:hAnsi="Times New Roman" w:cs="Times New Roman"/>
          <w:b/>
          <w:i/>
          <w:color w:val="FF0000"/>
          <w:sz w:val="36"/>
          <w:szCs w:val="36"/>
          <w:lang w:val="uk-UA"/>
        </w:rPr>
        <w:t>Ж а б е н я т а  і  б у с о л»</w:t>
      </w:r>
    </w:p>
    <w:p w:rsidR="009211E9" w:rsidRDefault="009211E9" w:rsidP="009211E9">
      <w:pPr>
        <w:jc w:val="both"/>
        <w:rPr>
          <w:rFonts w:ascii="Times New Roman" w:hAnsi="Times New Roman" w:cs="Times New Roman"/>
          <w:sz w:val="28"/>
          <w:szCs w:val="28"/>
          <w:lang w:val="uk-UA"/>
        </w:rPr>
        <w:sectPr w:rsidR="009211E9" w:rsidSect="00CD5D8D">
          <w:type w:val="continuous"/>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lastRenderedPageBreak/>
        <w:t>Жабеня – зелена спинка</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Просить дівчинку МАРИНКУ:</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По болоту ходить бусол</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У червонім капелюсі,</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lastRenderedPageBreak/>
        <w:t>Там живуть мої подружки,</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Милі жабки-реготушки.</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Може, їм підкажеш ти,</w:t>
      </w:r>
    </w:p>
    <w:p w:rsidR="00CD5D8D" w:rsidRPr="009211E9" w:rsidRDefault="00CD5D8D" w:rsidP="009211E9">
      <w:pPr>
        <w:jc w:val="both"/>
        <w:rPr>
          <w:rFonts w:ascii="Times New Roman" w:hAnsi="Times New Roman" w:cs="Times New Roman"/>
          <w:sz w:val="28"/>
          <w:szCs w:val="28"/>
          <w:lang w:val="uk-UA"/>
        </w:rPr>
      </w:pPr>
      <w:r w:rsidRPr="009211E9">
        <w:rPr>
          <w:rFonts w:ascii="Times New Roman" w:hAnsi="Times New Roman" w:cs="Times New Roman"/>
          <w:sz w:val="28"/>
          <w:szCs w:val="28"/>
          <w:lang w:val="uk-UA"/>
        </w:rPr>
        <w:t>Як від бусла утекли?</w:t>
      </w:r>
    </w:p>
    <w:p w:rsidR="009211E9" w:rsidRDefault="009211E9" w:rsidP="00CD5D8D">
      <w:pPr>
        <w:ind w:left="4395"/>
        <w:rPr>
          <w:sz w:val="24"/>
          <w:szCs w:val="24"/>
          <w:lang w:val="uk-UA"/>
        </w:rPr>
        <w:sectPr w:rsidR="009211E9" w:rsidSect="009211E9">
          <w:type w:val="continuous"/>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08"/>
          <w:docGrid w:linePitch="360"/>
        </w:sectPr>
      </w:pPr>
    </w:p>
    <w:p w:rsidR="00CD5D8D" w:rsidRDefault="00CD5D8D" w:rsidP="00CD5D8D">
      <w:pPr>
        <w:ind w:left="4395"/>
        <w:rPr>
          <w:sz w:val="24"/>
          <w:szCs w:val="24"/>
          <w:lang w:val="uk-UA"/>
        </w:rPr>
      </w:pPr>
    </w:p>
    <w:p w:rsidR="009211E9" w:rsidRDefault="009211E9" w:rsidP="00CD5D8D">
      <w:pPr>
        <w:jc w:val="both"/>
        <w:rPr>
          <w:sz w:val="24"/>
          <w:szCs w:val="24"/>
          <w:lang w:val="uk-UA"/>
        </w:rPr>
      </w:pPr>
    </w:p>
    <w:p w:rsidR="009211E9" w:rsidRDefault="0060692A" w:rsidP="00CD5D8D">
      <w:pPr>
        <w:jc w:val="both"/>
        <w:rPr>
          <w:sz w:val="24"/>
          <w:szCs w:val="24"/>
          <w:lang w:val="uk-UA"/>
        </w:rPr>
      </w:pPr>
      <w:r>
        <w:rPr>
          <w:noProof/>
          <w:sz w:val="24"/>
          <w:szCs w:val="24"/>
          <w:lang w:eastAsia="ru-RU"/>
        </w:rPr>
        <w:drawing>
          <wp:anchor distT="0" distB="0" distL="114300" distR="114300" simplePos="0" relativeHeight="251661312" behindDoc="1" locked="0" layoutInCell="1" allowOverlap="1">
            <wp:simplePos x="0" y="0"/>
            <wp:positionH relativeFrom="column">
              <wp:posOffset>-320040</wp:posOffset>
            </wp:positionH>
            <wp:positionV relativeFrom="paragraph">
              <wp:posOffset>9525</wp:posOffset>
            </wp:positionV>
            <wp:extent cx="6800850" cy="4848225"/>
            <wp:effectExtent l="19050" t="0" r="0" b="0"/>
            <wp:wrapNone/>
            <wp:docPr id="5" name="Рисунок 2" descr="C:\Users\user\Desktop\фото\DSCN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DSCN1269.jpg"/>
                    <pic:cNvPicPr>
                      <a:picLocks noChangeAspect="1" noChangeArrowheads="1"/>
                    </pic:cNvPicPr>
                  </pic:nvPicPr>
                  <pic:blipFill>
                    <a:blip r:embed="rId13" cstate="print"/>
                    <a:srcRect t="27614"/>
                    <a:stretch>
                      <a:fillRect/>
                    </a:stretch>
                  </pic:blipFill>
                  <pic:spPr bwMode="auto">
                    <a:xfrm>
                      <a:off x="0" y="0"/>
                      <a:ext cx="6800850" cy="4848225"/>
                    </a:xfrm>
                    <a:prstGeom prst="rect">
                      <a:avLst/>
                    </a:prstGeom>
                    <a:noFill/>
                    <a:ln w="9525">
                      <a:noFill/>
                      <a:miter lim="800000"/>
                      <a:headEnd/>
                      <a:tailEnd/>
                    </a:ln>
                  </pic:spPr>
                </pic:pic>
              </a:graphicData>
            </a:graphic>
          </wp:anchor>
        </w:drawing>
      </w: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9211E9" w:rsidRDefault="009211E9" w:rsidP="00CD5D8D">
      <w:pPr>
        <w:jc w:val="both"/>
        <w:rPr>
          <w:sz w:val="24"/>
          <w:szCs w:val="24"/>
          <w:lang w:val="uk-UA"/>
        </w:rPr>
      </w:pPr>
    </w:p>
    <w:p w:rsidR="00CD5D8D" w:rsidRPr="0060692A" w:rsidRDefault="00CD5D8D" w:rsidP="00CD5D8D">
      <w:pPr>
        <w:jc w:val="both"/>
        <w:rPr>
          <w:color w:val="FF0000"/>
          <w:sz w:val="40"/>
          <w:szCs w:val="40"/>
          <w:lang w:val="uk-UA"/>
        </w:rPr>
      </w:pPr>
      <w:r w:rsidRPr="0060692A">
        <w:rPr>
          <w:color w:val="FF0000"/>
          <w:sz w:val="40"/>
          <w:szCs w:val="40"/>
          <w:lang w:val="uk-UA"/>
        </w:rPr>
        <w:t>Усний рахунок. Гра «З А Й Ч Е Н Я    І М О Р К В И Н И»</w:t>
      </w:r>
    </w:p>
    <w:p w:rsidR="0060692A" w:rsidRDefault="0060692A" w:rsidP="0060692A">
      <w:pPr>
        <w:rPr>
          <w:rFonts w:ascii="Times New Roman" w:hAnsi="Times New Roman" w:cs="Times New Roman"/>
          <w:sz w:val="28"/>
          <w:szCs w:val="28"/>
          <w:lang w:val="uk-UA"/>
        </w:rPr>
        <w:sectPr w:rsidR="0060692A" w:rsidSect="00CD5D8D">
          <w:type w:val="continuous"/>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lastRenderedPageBreak/>
        <w:t>Зайченя  біля  ялинок</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Десь знайшло аж 5 морквинок,</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Та не може їх забрати.</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Знаєте, чому, малята?</w:t>
      </w:r>
    </w:p>
    <w:p w:rsidR="00CD5D8D"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Бо веселий чарівник,</w:t>
      </w:r>
    </w:p>
    <w:p w:rsidR="0060692A" w:rsidRPr="0060692A" w:rsidRDefault="00B310C5" w:rsidP="0060692A">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-329565</wp:posOffset>
            </wp:positionH>
            <wp:positionV relativeFrom="paragraph">
              <wp:posOffset>95885</wp:posOffset>
            </wp:positionV>
            <wp:extent cx="6772275" cy="5648325"/>
            <wp:effectExtent l="19050" t="0" r="9525" b="0"/>
            <wp:wrapNone/>
            <wp:docPr id="7" name="Рисунок 3" descr="C:\Users\user\Desktop\фото\DSCN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DSCN1288.jpg"/>
                    <pic:cNvPicPr>
                      <a:picLocks noChangeAspect="1" noChangeArrowheads="1"/>
                    </pic:cNvPicPr>
                  </pic:nvPicPr>
                  <pic:blipFill>
                    <a:blip r:embed="rId14" cstate="print"/>
                    <a:srcRect t="12500"/>
                    <a:stretch>
                      <a:fillRect/>
                    </a:stretch>
                  </pic:blipFill>
                  <pic:spPr bwMode="auto">
                    <a:xfrm>
                      <a:off x="0" y="0"/>
                      <a:ext cx="6772275" cy="5648325"/>
                    </a:xfrm>
                    <a:prstGeom prst="rect">
                      <a:avLst/>
                    </a:prstGeom>
                    <a:noFill/>
                    <a:ln w="9525">
                      <a:noFill/>
                      <a:miter lim="800000"/>
                      <a:headEnd/>
                      <a:tailEnd/>
                    </a:ln>
                  </pic:spPr>
                </pic:pic>
              </a:graphicData>
            </a:graphic>
          </wp:anchor>
        </w:drawing>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lastRenderedPageBreak/>
        <w:t>Що до жартів добрих звик,</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В лісі тому побував</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І усе зачарував.</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Підкажіть зайчаті, діти,</w:t>
      </w:r>
    </w:p>
    <w:p w:rsidR="00CD5D8D" w:rsidRPr="0060692A" w:rsidRDefault="00CD5D8D" w:rsidP="0060692A">
      <w:pPr>
        <w:rPr>
          <w:rFonts w:ascii="Times New Roman" w:hAnsi="Times New Roman" w:cs="Times New Roman"/>
          <w:sz w:val="28"/>
          <w:szCs w:val="28"/>
          <w:lang w:val="uk-UA"/>
        </w:rPr>
      </w:pPr>
      <w:r w:rsidRPr="0060692A">
        <w:rPr>
          <w:rFonts w:ascii="Times New Roman" w:hAnsi="Times New Roman" w:cs="Times New Roman"/>
          <w:sz w:val="28"/>
          <w:szCs w:val="28"/>
          <w:lang w:val="uk-UA"/>
        </w:rPr>
        <w:t>Що ж йому тепер робити?</w:t>
      </w:r>
    </w:p>
    <w:p w:rsidR="0060692A" w:rsidRDefault="0060692A" w:rsidP="00CD5D8D">
      <w:pPr>
        <w:jc w:val="center"/>
        <w:rPr>
          <w:sz w:val="24"/>
          <w:szCs w:val="24"/>
          <w:lang w:val="uk-UA"/>
        </w:rPr>
        <w:sectPr w:rsidR="0060692A" w:rsidSect="0060692A">
          <w:type w:val="continuous"/>
          <w:pgSz w:w="11906" w:h="16838" w:code="9"/>
          <w:pgMar w:top="709" w:right="850" w:bottom="1134" w:left="1134"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num="2" w:space="708"/>
          <w:docGrid w:linePitch="360"/>
        </w:sectPr>
      </w:pPr>
    </w:p>
    <w:p w:rsidR="00CD5D8D" w:rsidRDefault="00CD5D8D" w:rsidP="00CD5D8D">
      <w:pPr>
        <w:jc w:val="cente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60692A" w:rsidRDefault="0060692A" w:rsidP="00CD5D8D">
      <w:pPr>
        <w:rPr>
          <w:sz w:val="24"/>
          <w:szCs w:val="24"/>
          <w:lang w:val="uk-UA"/>
        </w:rPr>
      </w:pPr>
    </w:p>
    <w:p w:rsidR="00CD5D8D" w:rsidRPr="0060692A" w:rsidRDefault="0072148E" w:rsidP="00CD5D8D">
      <w:pPr>
        <w:rPr>
          <w:color w:val="FF0000"/>
          <w:sz w:val="40"/>
          <w:szCs w:val="40"/>
          <w:lang w:val="uk-UA"/>
        </w:rPr>
      </w:pPr>
      <w:r>
        <w:rPr>
          <w:color w:val="FF0000"/>
          <w:sz w:val="40"/>
          <w:szCs w:val="40"/>
          <w:lang w:val="uk-UA"/>
        </w:rPr>
        <w:t xml:space="preserve">       </w:t>
      </w:r>
      <w:r w:rsidR="00CE0731" w:rsidRPr="0060692A">
        <w:rPr>
          <w:color w:val="FF0000"/>
          <w:sz w:val="40"/>
          <w:szCs w:val="40"/>
          <w:lang w:val="uk-UA"/>
        </w:rPr>
        <w:t xml:space="preserve">Усний рахунок. </w:t>
      </w:r>
      <w:r w:rsidR="00CD5D8D" w:rsidRPr="0060692A">
        <w:rPr>
          <w:color w:val="FF0000"/>
          <w:sz w:val="40"/>
          <w:szCs w:val="40"/>
          <w:lang w:val="uk-UA"/>
        </w:rPr>
        <w:t xml:space="preserve">  Гра «ДІВЧИНКА  МАРИНКА   ТА КВІТИ»</w:t>
      </w:r>
    </w:p>
    <w:p w:rsidR="00CD5D8D" w:rsidRPr="0072148E" w:rsidRDefault="00CD5D8D" w:rsidP="00CE0731">
      <w:pPr>
        <w:jc w:val="center"/>
        <w:rPr>
          <w:rFonts w:ascii="Times New Roman" w:hAnsi="Times New Roman" w:cs="Times New Roman"/>
          <w:sz w:val="28"/>
          <w:szCs w:val="28"/>
          <w:lang w:val="uk-UA"/>
        </w:rPr>
      </w:pPr>
      <w:r w:rsidRPr="0072148E">
        <w:rPr>
          <w:rFonts w:ascii="Times New Roman" w:hAnsi="Times New Roman" w:cs="Times New Roman"/>
          <w:sz w:val="28"/>
          <w:szCs w:val="28"/>
          <w:lang w:val="uk-UA"/>
        </w:rPr>
        <w:t>Як пригріло землю сонячне проміння,</w:t>
      </w:r>
    </w:p>
    <w:p w:rsidR="00CD5D8D" w:rsidRPr="0072148E" w:rsidRDefault="00CE0731" w:rsidP="00CE073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Сіяла Марина в горщику насіння.</w:t>
      </w:r>
    </w:p>
    <w:p w:rsidR="00CD5D8D" w:rsidRPr="0072148E" w:rsidRDefault="00CE0731" w:rsidP="00CE073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Сходи поливала і бур’ян зривала,</w:t>
      </w:r>
    </w:p>
    <w:p w:rsidR="00CD5D8D" w:rsidRPr="0072148E" w:rsidRDefault="00CE0731" w:rsidP="00CE073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Ще й щоразу горщик носила під дощик,</w:t>
      </w:r>
    </w:p>
    <w:p w:rsidR="00CD5D8D" w:rsidRPr="0072148E" w:rsidRDefault="00CE0731" w:rsidP="00CE073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І розквітли нині айстри сині-сині,</w:t>
      </w:r>
    </w:p>
    <w:p w:rsidR="00CD5D8D" w:rsidRPr="0072148E" w:rsidRDefault="00CE0731" w:rsidP="00CE073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Такі сині-сині,як очі в Марини,</w:t>
      </w:r>
    </w:p>
    <w:p w:rsidR="00CD5D8D" w:rsidRPr="0072148E" w:rsidRDefault="00CD5D8D" w:rsidP="00CE0731">
      <w:pPr>
        <w:jc w:val="center"/>
        <w:rPr>
          <w:rFonts w:ascii="Times New Roman" w:hAnsi="Times New Roman" w:cs="Times New Roman"/>
          <w:sz w:val="28"/>
          <w:szCs w:val="28"/>
          <w:lang w:val="uk-UA"/>
        </w:rPr>
      </w:pPr>
      <w:r w:rsidRPr="0072148E">
        <w:rPr>
          <w:rFonts w:ascii="Times New Roman" w:hAnsi="Times New Roman" w:cs="Times New Roman"/>
          <w:sz w:val="28"/>
          <w:szCs w:val="28"/>
          <w:lang w:val="uk-UA"/>
        </w:rPr>
        <w:t>Поможіть Маринці,дружні наші діти,</w:t>
      </w:r>
    </w:p>
    <w:p w:rsidR="00CD5D8D" w:rsidRPr="0072148E" w:rsidRDefault="00CE0731" w:rsidP="00CE073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8D" w:rsidRPr="0072148E">
        <w:rPr>
          <w:rFonts w:ascii="Times New Roman" w:hAnsi="Times New Roman" w:cs="Times New Roman"/>
          <w:sz w:val="28"/>
          <w:szCs w:val="28"/>
          <w:lang w:val="uk-UA"/>
        </w:rPr>
        <w:t>В вазу синю-синю зібрати ці квіти.</w:t>
      </w:r>
    </w:p>
    <w:p w:rsidR="00CD5D8D" w:rsidRDefault="00501D2D" w:rsidP="00CD5D8D">
      <w:pPr>
        <w:jc w:val="center"/>
        <w:rPr>
          <w:sz w:val="24"/>
          <w:szCs w:val="24"/>
          <w:lang w:val="uk-UA"/>
        </w:rPr>
      </w:pPr>
      <w:r>
        <w:rPr>
          <w:noProof/>
          <w:sz w:val="24"/>
          <w:szCs w:val="24"/>
          <w:lang w:eastAsia="ru-RU"/>
        </w:rPr>
        <w:drawing>
          <wp:anchor distT="0" distB="0" distL="114300" distR="114300" simplePos="0" relativeHeight="251663360" behindDoc="1" locked="0" layoutInCell="1" allowOverlap="1">
            <wp:simplePos x="0" y="0"/>
            <wp:positionH relativeFrom="column">
              <wp:posOffset>20955</wp:posOffset>
            </wp:positionH>
            <wp:positionV relativeFrom="paragraph">
              <wp:posOffset>95250</wp:posOffset>
            </wp:positionV>
            <wp:extent cx="6838950" cy="5486400"/>
            <wp:effectExtent l="19050" t="0" r="0" b="0"/>
            <wp:wrapNone/>
            <wp:docPr id="12" name="Рисунок 5" descr="C:\Users\user\Desktop\фото\DSCN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DSCN1276.jpg"/>
                    <pic:cNvPicPr>
                      <a:picLocks noChangeAspect="1" noChangeArrowheads="1"/>
                    </pic:cNvPicPr>
                  </pic:nvPicPr>
                  <pic:blipFill>
                    <a:blip r:embed="rId15" cstate="print"/>
                    <a:srcRect t="15631" b="2260"/>
                    <a:stretch>
                      <a:fillRect/>
                    </a:stretch>
                  </pic:blipFill>
                  <pic:spPr bwMode="auto">
                    <a:xfrm>
                      <a:off x="0" y="0"/>
                      <a:ext cx="6838950" cy="5486400"/>
                    </a:xfrm>
                    <a:prstGeom prst="rect">
                      <a:avLst/>
                    </a:prstGeom>
                    <a:noFill/>
                    <a:ln w="9525">
                      <a:noFill/>
                      <a:miter lim="800000"/>
                      <a:headEnd/>
                      <a:tailEnd/>
                    </a:ln>
                  </pic:spPr>
                </pic:pic>
              </a:graphicData>
            </a:graphic>
          </wp:anchor>
        </w:drawing>
      </w:r>
    </w:p>
    <w:p w:rsidR="0072148E" w:rsidRDefault="0072148E" w:rsidP="00CD5D8D">
      <w:pPr>
        <w:rPr>
          <w:sz w:val="24"/>
          <w:szCs w:val="24"/>
          <w:lang w:val="uk-UA"/>
        </w:rPr>
      </w:pPr>
    </w:p>
    <w:p w:rsidR="0072148E" w:rsidRDefault="0072148E" w:rsidP="00CD5D8D">
      <w:pPr>
        <w:rPr>
          <w:sz w:val="24"/>
          <w:szCs w:val="24"/>
          <w:lang w:val="uk-UA"/>
        </w:rPr>
      </w:pPr>
    </w:p>
    <w:p w:rsidR="0072148E" w:rsidRDefault="0072148E" w:rsidP="00CD5D8D">
      <w:pPr>
        <w:rPr>
          <w:sz w:val="24"/>
          <w:szCs w:val="24"/>
          <w:lang w:val="uk-UA"/>
        </w:rPr>
      </w:pPr>
    </w:p>
    <w:p w:rsidR="0072148E" w:rsidRDefault="0072148E" w:rsidP="00CD5D8D">
      <w:pPr>
        <w:rPr>
          <w:sz w:val="24"/>
          <w:szCs w:val="24"/>
          <w:lang w:val="uk-UA"/>
        </w:rPr>
      </w:pPr>
    </w:p>
    <w:p w:rsidR="0072148E" w:rsidRDefault="0072148E" w:rsidP="00CD5D8D">
      <w:pPr>
        <w:rPr>
          <w:sz w:val="24"/>
          <w:szCs w:val="24"/>
          <w:lang w:val="uk-UA"/>
        </w:rPr>
      </w:pPr>
    </w:p>
    <w:p w:rsidR="00501D2D" w:rsidRDefault="00CE0731" w:rsidP="00923C55">
      <w:pPr>
        <w:rPr>
          <w:color w:val="FF0000"/>
          <w:sz w:val="40"/>
          <w:szCs w:val="40"/>
          <w:lang w:val="uk-UA"/>
        </w:rPr>
      </w:pPr>
      <w:r>
        <w:rPr>
          <w:sz w:val="24"/>
          <w:szCs w:val="24"/>
          <w:lang w:val="uk-UA"/>
        </w:rPr>
        <w:t xml:space="preserve">        </w:t>
      </w:r>
      <w:r w:rsidR="00923C55">
        <w:rPr>
          <w:color w:val="FF0000"/>
          <w:sz w:val="40"/>
          <w:szCs w:val="40"/>
          <w:lang w:val="uk-UA"/>
        </w:rPr>
        <w:t xml:space="preserve">    </w:t>
      </w: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501D2D" w:rsidRDefault="00501D2D" w:rsidP="00923C55">
      <w:pPr>
        <w:rPr>
          <w:color w:val="FF0000"/>
          <w:sz w:val="40"/>
          <w:szCs w:val="40"/>
          <w:lang w:val="uk-UA"/>
        </w:rPr>
      </w:pPr>
    </w:p>
    <w:p w:rsidR="00923C55" w:rsidRPr="00923C55" w:rsidRDefault="00CD5D8D" w:rsidP="00923C55">
      <w:pPr>
        <w:rPr>
          <w:color w:val="FF0000"/>
          <w:sz w:val="40"/>
          <w:szCs w:val="40"/>
          <w:lang w:val="uk-UA"/>
        </w:rPr>
      </w:pPr>
      <w:r w:rsidRPr="00CE0731">
        <w:rPr>
          <w:rFonts w:ascii="Times New Roman" w:hAnsi="Times New Roman" w:cs="Times New Roman"/>
          <w:sz w:val="40"/>
          <w:szCs w:val="40"/>
          <w:lang w:val="uk-UA"/>
        </w:rPr>
        <w:t>Звірятко вир</w:t>
      </w:r>
      <w:r w:rsidR="00923C55">
        <w:rPr>
          <w:rFonts w:ascii="Times New Roman" w:hAnsi="Times New Roman" w:cs="Times New Roman"/>
          <w:sz w:val="40"/>
          <w:szCs w:val="40"/>
          <w:lang w:val="uk-UA"/>
        </w:rPr>
        <w:t xml:space="preserve">ішило пригостити </w:t>
      </w:r>
      <w:r w:rsidR="00923C55" w:rsidRPr="00923C55">
        <w:rPr>
          <w:rFonts w:ascii="Times New Roman" w:hAnsi="Times New Roman" w:cs="Times New Roman"/>
          <w:color w:val="FF0000"/>
          <w:sz w:val="40"/>
          <w:szCs w:val="40"/>
          <w:lang w:val="uk-UA"/>
        </w:rPr>
        <w:t>КОЛОБКА</w:t>
      </w:r>
      <w:r w:rsidR="00923C55">
        <w:rPr>
          <w:rFonts w:ascii="Times New Roman" w:hAnsi="Times New Roman" w:cs="Times New Roman"/>
          <w:sz w:val="40"/>
          <w:szCs w:val="40"/>
          <w:lang w:val="uk-UA"/>
        </w:rPr>
        <w:t xml:space="preserve"> горішками.</w:t>
      </w:r>
    </w:p>
    <w:p w:rsidR="00923C55" w:rsidRPr="00501D2D" w:rsidRDefault="00923C55" w:rsidP="00501D2D">
      <w:pPr>
        <w:jc w:val="center"/>
        <w:rPr>
          <w:rFonts w:ascii="Times New Roman" w:hAnsi="Times New Roman" w:cs="Times New Roman"/>
          <w:color w:val="FF0000"/>
          <w:sz w:val="40"/>
          <w:szCs w:val="40"/>
          <w:lang w:val="uk-UA"/>
        </w:rPr>
      </w:pPr>
      <w:r>
        <w:rPr>
          <w:rFonts w:ascii="Times New Roman" w:hAnsi="Times New Roman" w:cs="Times New Roman"/>
          <w:color w:val="FF0000"/>
          <w:sz w:val="40"/>
          <w:szCs w:val="40"/>
          <w:lang w:val="uk-UA"/>
        </w:rPr>
        <w:t>Допоможемо Білочці</w:t>
      </w:r>
      <w:r w:rsidR="00CD5D8D" w:rsidRPr="00CE0731">
        <w:rPr>
          <w:rFonts w:ascii="Times New Roman" w:hAnsi="Times New Roman" w:cs="Times New Roman"/>
          <w:color w:val="FF0000"/>
          <w:sz w:val="40"/>
          <w:szCs w:val="40"/>
          <w:lang w:val="uk-UA"/>
        </w:rPr>
        <w:t xml:space="preserve"> зібрати їх.</w:t>
      </w:r>
      <w:bookmarkStart w:id="0" w:name="_GoBack"/>
      <w:bookmarkEnd w:id="0"/>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923C55"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6928485" cy="6781800"/>
            <wp:effectExtent l="19050" t="0" r="5715" b="0"/>
            <wp:docPr id="14" name="Рисунок 7" descr="C:\Users\user\Desktop\фото\DSCN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DSCN1279.jpg"/>
                    <pic:cNvPicPr>
                      <a:picLocks noChangeAspect="1" noChangeArrowheads="1"/>
                    </pic:cNvPicPr>
                  </pic:nvPicPr>
                  <pic:blipFill>
                    <a:blip r:embed="rId16" cstate="print"/>
                    <a:srcRect t="4946"/>
                    <a:stretch>
                      <a:fillRect/>
                    </a:stretch>
                  </pic:blipFill>
                  <pic:spPr bwMode="auto">
                    <a:xfrm>
                      <a:off x="0" y="0"/>
                      <a:ext cx="6928485" cy="6781800"/>
                    </a:xfrm>
                    <a:prstGeom prst="rect">
                      <a:avLst/>
                    </a:prstGeom>
                    <a:noFill/>
                    <a:ln w="9525">
                      <a:noFill/>
                      <a:miter lim="800000"/>
                      <a:headEnd/>
                      <a:tailEnd/>
                    </a:ln>
                  </pic:spPr>
                </pic:pic>
              </a:graphicData>
            </a:graphic>
          </wp:inline>
        </w:drawing>
      </w: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AF3AC0">
      <w:pPr>
        <w:shd w:val="clear" w:color="auto" w:fill="FFFFFF"/>
        <w:spacing w:after="0" w:line="360" w:lineRule="auto"/>
        <w:ind w:right="14"/>
        <w:jc w:val="center"/>
        <w:rPr>
          <w:rFonts w:ascii="Times New Roman" w:eastAsia="Times New Roman" w:hAnsi="Times New Roman" w:cs="Times New Roman"/>
          <w:color w:val="000000"/>
          <w:sz w:val="28"/>
          <w:szCs w:val="28"/>
          <w:lang w:val="uk-UA" w:eastAsia="ru-RU"/>
        </w:rPr>
      </w:pPr>
    </w:p>
    <w:p w:rsidR="00C05F72" w:rsidRDefault="00AF3AC0" w:rsidP="00AF3AC0">
      <w:pPr>
        <w:shd w:val="clear" w:color="auto" w:fill="FFFFFF"/>
        <w:spacing w:after="0" w:line="360" w:lineRule="auto"/>
        <w:ind w:right="14"/>
        <w:jc w:val="center"/>
        <w:rPr>
          <w:rFonts w:ascii="Times New Roman" w:eastAsia="Times New Roman" w:hAnsi="Times New Roman" w:cs="Times New Roman"/>
          <w:color w:val="000000"/>
          <w:sz w:val="28"/>
          <w:szCs w:val="28"/>
          <w:lang w:val="uk-UA" w:eastAsia="ru-RU"/>
        </w:rPr>
      </w:pPr>
      <w:r>
        <w:rPr>
          <w:color w:val="FF0000"/>
          <w:sz w:val="40"/>
          <w:szCs w:val="40"/>
          <w:lang w:val="uk-UA"/>
        </w:rPr>
        <w:t>Усний рахунок</w:t>
      </w:r>
      <w:r w:rsidR="00923C55" w:rsidRPr="0060692A">
        <w:rPr>
          <w:color w:val="FF0000"/>
          <w:sz w:val="40"/>
          <w:szCs w:val="40"/>
          <w:lang w:val="uk-UA"/>
        </w:rPr>
        <w:t xml:space="preserve">  </w:t>
      </w:r>
      <w:r>
        <w:rPr>
          <w:color w:val="FF0000"/>
          <w:sz w:val="40"/>
          <w:szCs w:val="40"/>
          <w:lang w:val="uk-UA"/>
        </w:rPr>
        <w:t>«Забий гол!»</w:t>
      </w: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C05F72" w:rsidRDefault="00C05F72" w:rsidP="00C05F72">
      <w:pPr>
        <w:shd w:val="clear" w:color="auto" w:fill="FFFFFF"/>
        <w:spacing w:after="0" w:line="360" w:lineRule="auto"/>
        <w:ind w:right="14"/>
        <w:rPr>
          <w:rFonts w:ascii="Times New Roman" w:eastAsia="Times New Roman" w:hAnsi="Times New Roman" w:cs="Times New Roman"/>
          <w:color w:val="000000"/>
          <w:sz w:val="28"/>
          <w:szCs w:val="28"/>
          <w:lang w:val="uk-UA" w:eastAsia="ru-RU"/>
        </w:rPr>
      </w:pPr>
    </w:p>
    <w:p w:rsidR="00ED03B8" w:rsidRDefault="00923C55">
      <w:pPr>
        <w:rPr>
          <w:rFonts w:ascii="Georgia" w:eastAsia="Times New Roman" w:hAnsi="Georgia" w:cs="Times New Roman"/>
          <w:color w:val="000000"/>
          <w:sz w:val="20"/>
          <w:szCs w:val="20"/>
          <w:lang w:val="uk-UA" w:eastAsia="ru-RU"/>
        </w:rPr>
      </w:pPr>
      <w:r>
        <w:rPr>
          <w:rFonts w:ascii="Georgia" w:eastAsia="Times New Roman" w:hAnsi="Georgia" w:cs="Times New Roman"/>
          <w:noProof/>
          <w:color w:val="000000"/>
          <w:sz w:val="20"/>
          <w:szCs w:val="20"/>
          <w:lang w:eastAsia="ru-RU"/>
        </w:rPr>
        <w:drawing>
          <wp:inline distT="0" distB="0" distL="0" distR="0">
            <wp:extent cx="6781800" cy="6210300"/>
            <wp:effectExtent l="19050" t="0" r="0" b="0"/>
            <wp:docPr id="15" name="Рисунок 8" descr="C:\Users\user\Desktop\фото\DSCN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DSCN1272.jpg"/>
                    <pic:cNvPicPr>
                      <a:picLocks noChangeAspect="1" noChangeArrowheads="1"/>
                    </pic:cNvPicPr>
                  </pic:nvPicPr>
                  <pic:blipFill>
                    <a:blip r:embed="rId17" cstate="print"/>
                    <a:srcRect t="2015" b="7326"/>
                    <a:stretch>
                      <a:fillRect/>
                    </a:stretch>
                  </pic:blipFill>
                  <pic:spPr bwMode="auto">
                    <a:xfrm>
                      <a:off x="0" y="0"/>
                      <a:ext cx="6781800" cy="6210300"/>
                    </a:xfrm>
                    <a:prstGeom prst="rect">
                      <a:avLst/>
                    </a:prstGeom>
                    <a:noFill/>
                    <a:ln w="9525">
                      <a:noFill/>
                      <a:miter lim="800000"/>
                      <a:headEnd/>
                      <a:tailEnd/>
                    </a:ln>
                  </pic:spPr>
                </pic:pic>
              </a:graphicData>
            </a:graphic>
          </wp:inline>
        </w:drawing>
      </w:r>
    </w:p>
    <w:p w:rsidR="00FF13D5" w:rsidRDefault="00FF13D5">
      <w:pPr>
        <w:rPr>
          <w:lang w:val="uk-UA"/>
        </w:rPr>
      </w:pPr>
    </w:p>
    <w:p w:rsidR="00AF3AC0" w:rsidRDefault="00AF3AC0">
      <w:pPr>
        <w:rPr>
          <w:lang w:val="uk-UA"/>
        </w:rPr>
      </w:pPr>
    </w:p>
    <w:p w:rsidR="00AF3AC0" w:rsidRDefault="00AF3AC0">
      <w:pPr>
        <w:rPr>
          <w:lang w:val="uk-UA"/>
        </w:rPr>
      </w:pPr>
    </w:p>
    <w:p w:rsidR="00AF3AC0" w:rsidRDefault="00AF3AC0">
      <w:pPr>
        <w:rPr>
          <w:color w:val="FF0000"/>
          <w:sz w:val="40"/>
          <w:szCs w:val="40"/>
          <w:lang w:val="uk-UA"/>
        </w:rPr>
      </w:pPr>
      <w:r>
        <w:rPr>
          <w:color w:val="FF0000"/>
          <w:sz w:val="40"/>
          <w:szCs w:val="40"/>
          <w:lang w:val="uk-UA"/>
        </w:rPr>
        <w:t xml:space="preserve"> </w:t>
      </w:r>
      <w:r w:rsidR="007A3B93">
        <w:rPr>
          <w:color w:val="FF0000"/>
          <w:sz w:val="40"/>
          <w:szCs w:val="40"/>
          <w:lang w:val="uk-UA"/>
        </w:rPr>
        <w:t xml:space="preserve">         </w:t>
      </w:r>
      <w:r>
        <w:rPr>
          <w:color w:val="FF0000"/>
          <w:sz w:val="40"/>
          <w:szCs w:val="40"/>
          <w:lang w:val="uk-UA"/>
        </w:rPr>
        <w:t>Усний рахунок . «Знайдіть свій подарунок»</w:t>
      </w:r>
    </w:p>
    <w:p w:rsidR="00AF3AC0" w:rsidRPr="007F62A1" w:rsidRDefault="007A3B93">
      <w:pPr>
        <w:rPr>
          <w:rFonts w:ascii="Times New Roman" w:hAnsi="Times New Roman" w:cs="Times New Roman"/>
          <w:sz w:val="28"/>
          <w:szCs w:val="28"/>
          <w:lang w:val="uk-UA"/>
        </w:rPr>
      </w:pPr>
      <w:r w:rsidRPr="007F62A1">
        <w:rPr>
          <w:rFonts w:ascii="Times New Roman" w:hAnsi="Times New Roman" w:cs="Times New Roman"/>
          <w:sz w:val="28"/>
          <w:szCs w:val="28"/>
          <w:lang w:val="uk-UA"/>
        </w:rPr>
        <w:t xml:space="preserve">             </w:t>
      </w:r>
      <w:r w:rsidR="00AF3AC0" w:rsidRPr="007F62A1">
        <w:rPr>
          <w:rFonts w:ascii="Times New Roman" w:hAnsi="Times New Roman" w:cs="Times New Roman"/>
          <w:sz w:val="28"/>
          <w:szCs w:val="28"/>
          <w:lang w:val="uk-UA"/>
        </w:rPr>
        <w:t xml:space="preserve">(Наприклад:Піценко А. з відповіддю </w:t>
      </w:r>
      <w:r w:rsidRPr="007F62A1">
        <w:rPr>
          <w:rFonts w:ascii="Times New Roman" w:hAnsi="Times New Roman" w:cs="Times New Roman"/>
          <w:sz w:val="28"/>
          <w:szCs w:val="28"/>
          <w:lang w:val="uk-UA"/>
        </w:rPr>
        <w:t>6;</w:t>
      </w:r>
      <w:r w:rsidR="007F62A1">
        <w:rPr>
          <w:rFonts w:ascii="Times New Roman" w:hAnsi="Times New Roman" w:cs="Times New Roman"/>
          <w:sz w:val="28"/>
          <w:szCs w:val="28"/>
          <w:lang w:val="uk-UA"/>
        </w:rPr>
        <w:t xml:space="preserve"> </w:t>
      </w:r>
      <w:r w:rsidRPr="007F62A1">
        <w:rPr>
          <w:rFonts w:ascii="Times New Roman" w:hAnsi="Times New Roman" w:cs="Times New Roman"/>
          <w:sz w:val="28"/>
          <w:szCs w:val="28"/>
          <w:lang w:val="uk-UA"/>
        </w:rPr>
        <w:t xml:space="preserve"> Бедей Марія – 12 т.д.)</w:t>
      </w:r>
      <w:r w:rsidR="00AF3AC0" w:rsidRPr="007F62A1">
        <w:rPr>
          <w:rFonts w:ascii="Times New Roman" w:hAnsi="Times New Roman" w:cs="Times New Roman"/>
          <w:sz w:val="28"/>
          <w:szCs w:val="28"/>
          <w:lang w:val="uk-UA"/>
        </w:rPr>
        <w:t xml:space="preserve"> </w:t>
      </w:r>
    </w:p>
    <w:p w:rsidR="00AF3AC0" w:rsidRDefault="00AF3AC0">
      <w:pPr>
        <w:rPr>
          <w:lang w:val="uk-UA"/>
        </w:rPr>
      </w:pPr>
    </w:p>
    <w:p w:rsidR="00AF3AC0" w:rsidRDefault="00AF3AC0">
      <w:pPr>
        <w:rPr>
          <w:lang w:val="uk-UA"/>
        </w:rPr>
      </w:pPr>
    </w:p>
    <w:p w:rsidR="00AF3AC0" w:rsidRDefault="00AF3AC0">
      <w:pPr>
        <w:rPr>
          <w:lang w:val="uk-UA"/>
        </w:rPr>
      </w:pPr>
    </w:p>
    <w:p w:rsidR="00AF3AC0" w:rsidRDefault="00AF3AC0">
      <w:pPr>
        <w:rPr>
          <w:lang w:val="uk-UA"/>
        </w:rPr>
      </w:pPr>
    </w:p>
    <w:p w:rsidR="00AF3AC0" w:rsidRDefault="00AF3AC0">
      <w:pPr>
        <w:rPr>
          <w:lang w:val="uk-UA"/>
        </w:rPr>
      </w:pPr>
      <w:r>
        <w:rPr>
          <w:noProof/>
          <w:lang w:eastAsia="ru-RU"/>
        </w:rPr>
        <w:drawing>
          <wp:inline distT="0" distB="0" distL="0" distR="0">
            <wp:extent cx="6848475" cy="5076825"/>
            <wp:effectExtent l="19050" t="0" r="9525" b="0"/>
            <wp:docPr id="16" name="Рисунок 9" descr="C:\Users\user\Desktop\фото\DSCN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DSCN1291.jpg"/>
                    <pic:cNvPicPr>
                      <a:picLocks noChangeAspect="1" noChangeArrowheads="1"/>
                    </pic:cNvPicPr>
                  </pic:nvPicPr>
                  <pic:blipFill>
                    <a:blip r:embed="rId18" cstate="print"/>
                    <a:srcRect t="14652" r="1191"/>
                    <a:stretch>
                      <a:fillRect/>
                    </a:stretch>
                  </pic:blipFill>
                  <pic:spPr bwMode="auto">
                    <a:xfrm>
                      <a:off x="0" y="0"/>
                      <a:ext cx="6848475" cy="5076825"/>
                    </a:xfrm>
                    <a:prstGeom prst="rect">
                      <a:avLst/>
                    </a:prstGeom>
                    <a:noFill/>
                    <a:ln w="9525">
                      <a:noFill/>
                      <a:miter lim="800000"/>
                      <a:headEnd/>
                      <a:tailEnd/>
                    </a:ln>
                  </pic:spPr>
                </pic:pic>
              </a:graphicData>
            </a:graphic>
          </wp:inline>
        </w:drawing>
      </w: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8321DB" w:rsidRDefault="007A3B93">
      <w:pPr>
        <w:rPr>
          <w:lang w:val="uk-UA"/>
        </w:rPr>
      </w:pPr>
      <w:r>
        <w:rPr>
          <w:color w:val="FF0000"/>
          <w:sz w:val="40"/>
          <w:szCs w:val="40"/>
          <w:lang w:val="uk-UA"/>
        </w:rPr>
        <w:t xml:space="preserve">       Усний рахунок . «Знайди якір для кораблика»</w:t>
      </w:r>
    </w:p>
    <w:p w:rsidR="008321DB" w:rsidRDefault="008321DB">
      <w:pPr>
        <w:rPr>
          <w:noProof/>
          <w:lang w:val="uk-UA" w:eastAsia="ru-RU"/>
        </w:rPr>
      </w:pPr>
    </w:p>
    <w:p w:rsidR="007A3B93" w:rsidRDefault="00501D2D">
      <w:pPr>
        <w:rPr>
          <w:lang w:val="uk-UA"/>
        </w:rPr>
      </w:pPr>
      <w:r>
        <w:rPr>
          <w:noProof/>
          <w:lang w:eastAsia="ru-RU"/>
        </w:rPr>
        <w:drawing>
          <wp:anchor distT="0" distB="0" distL="114300" distR="114300" simplePos="0" relativeHeight="251664384" behindDoc="1" locked="0" layoutInCell="1" allowOverlap="1">
            <wp:simplePos x="0" y="0"/>
            <wp:positionH relativeFrom="column">
              <wp:posOffset>20955</wp:posOffset>
            </wp:positionH>
            <wp:positionV relativeFrom="paragraph">
              <wp:posOffset>79375</wp:posOffset>
            </wp:positionV>
            <wp:extent cx="6800850" cy="5715000"/>
            <wp:effectExtent l="19050" t="0" r="0" b="0"/>
            <wp:wrapNone/>
            <wp:docPr id="17" name="Рисунок 10" descr="C:\Users\user\Desktop\фото\DSCN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DSCN1292.jpg"/>
                    <pic:cNvPicPr>
                      <a:picLocks noChangeAspect="1" noChangeArrowheads="1"/>
                    </pic:cNvPicPr>
                  </pic:nvPicPr>
                  <pic:blipFill>
                    <a:blip r:embed="rId19" cstate="print"/>
                    <a:srcRect t="15751" r="19743" b="8791"/>
                    <a:stretch>
                      <a:fillRect/>
                    </a:stretch>
                  </pic:blipFill>
                  <pic:spPr bwMode="auto">
                    <a:xfrm>
                      <a:off x="0" y="0"/>
                      <a:ext cx="6800850" cy="5715000"/>
                    </a:xfrm>
                    <a:prstGeom prst="rect">
                      <a:avLst/>
                    </a:prstGeom>
                    <a:noFill/>
                    <a:ln w="9525">
                      <a:noFill/>
                      <a:miter lim="800000"/>
                      <a:headEnd/>
                      <a:tailEnd/>
                    </a:ln>
                  </pic:spPr>
                </pic:pic>
              </a:graphicData>
            </a:graphic>
          </wp:anchor>
        </w:drawing>
      </w: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8321DB" w:rsidRDefault="008321DB">
      <w:pPr>
        <w:rPr>
          <w:color w:val="FF0000"/>
          <w:sz w:val="40"/>
          <w:szCs w:val="40"/>
          <w:lang w:val="uk-UA"/>
        </w:rPr>
      </w:pPr>
    </w:p>
    <w:p w:rsidR="007A3B93" w:rsidRDefault="008321DB">
      <w:pPr>
        <w:rPr>
          <w:lang w:val="uk-UA"/>
        </w:rPr>
      </w:pPr>
      <w:r>
        <w:rPr>
          <w:color w:val="FF0000"/>
          <w:sz w:val="40"/>
          <w:szCs w:val="40"/>
          <w:lang w:val="uk-UA"/>
        </w:rPr>
        <w:t xml:space="preserve">         </w:t>
      </w:r>
      <w:r w:rsidR="007A3B93">
        <w:rPr>
          <w:color w:val="FF0000"/>
          <w:sz w:val="40"/>
          <w:szCs w:val="40"/>
          <w:lang w:val="uk-UA"/>
        </w:rPr>
        <w:t>Усний рахунок «Відшукай рибку»(</w:t>
      </w:r>
      <w:r w:rsidR="007A3B93" w:rsidRPr="007A3B93">
        <w:rPr>
          <w:rFonts w:ascii="Times New Roman" w:hAnsi="Times New Roman" w:cs="Times New Roman"/>
          <w:sz w:val="28"/>
          <w:szCs w:val="28"/>
          <w:lang w:val="uk-UA"/>
        </w:rPr>
        <w:t>з відповіддю</w:t>
      </w:r>
      <w:r w:rsidR="007A3B93">
        <w:rPr>
          <w:rFonts w:ascii="Times New Roman" w:hAnsi="Times New Roman" w:cs="Times New Roman"/>
          <w:sz w:val="28"/>
          <w:szCs w:val="28"/>
          <w:lang w:val="uk-UA"/>
        </w:rPr>
        <w:t xml:space="preserve"> 4, 5, 3,...)</w:t>
      </w:r>
    </w:p>
    <w:p w:rsidR="007A3B93" w:rsidRDefault="007A3B93">
      <w:pPr>
        <w:rPr>
          <w:lang w:val="uk-UA"/>
        </w:rPr>
      </w:pPr>
    </w:p>
    <w:p w:rsidR="007A3B93" w:rsidRDefault="007A3B93">
      <w:pPr>
        <w:rPr>
          <w:lang w:val="uk-UA"/>
        </w:rPr>
      </w:pPr>
    </w:p>
    <w:p w:rsidR="007A3B93" w:rsidRDefault="007A3B93">
      <w:pPr>
        <w:rPr>
          <w:lang w:val="uk-UA"/>
        </w:rPr>
      </w:pPr>
    </w:p>
    <w:p w:rsidR="007A3B93" w:rsidRDefault="007A3B93">
      <w:pPr>
        <w:rPr>
          <w:lang w:val="uk-UA"/>
        </w:rPr>
      </w:pPr>
    </w:p>
    <w:p w:rsidR="007A3B93" w:rsidRPr="00FF13D5" w:rsidRDefault="007A3B93">
      <w:pPr>
        <w:rPr>
          <w:lang w:val="uk-UA"/>
        </w:rPr>
      </w:pPr>
      <w:r>
        <w:rPr>
          <w:noProof/>
          <w:lang w:eastAsia="ru-RU"/>
        </w:rPr>
        <w:drawing>
          <wp:inline distT="0" distB="0" distL="0" distR="0">
            <wp:extent cx="6931025" cy="5543550"/>
            <wp:effectExtent l="19050" t="0" r="3175" b="0"/>
            <wp:docPr id="18" name="Рисунок 11" descr="C:\Users\user\Desktop\фото\DSCN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DSCN1281.jpg"/>
                    <pic:cNvPicPr>
                      <a:picLocks noChangeAspect="1" noChangeArrowheads="1"/>
                    </pic:cNvPicPr>
                  </pic:nvPicPr>
                  <pic:blipFill>
                    <a:blip r:embed="rId20" cstate="print"/>
                    <a:srcRect t="15568" b="4029"/>
                    <a:stretch>
                      <a:fillRect/>
                    </a:stretch>
                  </pic:blipFill>
                  <pic:spPr bwMode="auto">
                    <a:xfrm>
                      <a:off x="0" y="0"/>
                      <a:ext cx="6931025" cy="5543550"/>
                    </a:xfrm>
                    <a:prstGeom prst="rect">
                      <a:avLst/>
                    </a:prstGeom>
                    <a:noFill/>
                    <a:ln w="9525">
                      <a:noFill/>
                      <a:miter lim="800000"/>
                      <a:headEnd/>
                      <a:tailEnd/>
                    </a:ln>
                  </pic:spPr>
                </pic:pic>
              </a:graphicData>
            </a:graphic>
          </wp:inline>
        </w:drawing>
      </w:r>
    </w:p>
    <w:sectPr w:rsidR="007A3B93" w:rsidRPr="00FF13D5" w:rsidSect="00CE0731">
      <w:type w:val="continuous"/>
      <w:pgSz w:w="11906" w:h="16838" w:code="9"/>
      <w:pgMar w:top="709" w:right="424" w:bottom="1134" w:left="567"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156" w:rsidRDefault="00662156" w:rsidP="00A50838">
      <w:pPr>
        <w:spacing w:after="0" w:line="240" w:lineRule="auto"/>
      </w:pPr>
      <w:r>
        <w:separator/>
      </w:r>
    </w:p>
  </w:endnote>
  <w:endnote w:type="continuationSeparator" w:id="0">
    <w:p w:rsidR="00662156" w:rsidRDefault="00662156" w:rsidP="00A508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1244"/>
      <w:docPartObj>
        <w:docPartGallery w:val="Page Numbers (Bottom of Page)"/>
        <w:docPartUnique/>
      </w:docPartObj>
    </w:sdtPr>
    <w:sdtContent>
      <w:p w:rsidR="007F62A1" w:rsidRDefault="007F62A1">
        <w:pPr>
          <w:pStyle w:val="a8"/>
          <w:jc w:val="center"/>
        </w:pPr>
        <w:fldSimple w:instr=" PAGE   \* MERGEFORMAT ">
          <w:r w:rsidR="008321DB">
            <w:rPr>
              <w:noProof/>
            </w:rPr>
            <w:t>22</w:t>
          </w:r>
        </w:fldSimple>
      </w:p>
    </w:sdtContent>
  </w:sdt>
  <w:p w:rsidR="007F62A1" w:rsidRDefault="007F62A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156" w:rsidRDefault="00662156" w:rsidP="00A50838">
      <w:pPr>
        <w:spacing w:after="0" w:line="240" w:lineRule="auto"/>
      </w:pPr>
      <w:r>
        <w:separator/>
      </w:r>
    </w:p>
  </w:footnote>
  <w:footnote w:type="continuationSeparator" w:id="0">
    <w:p w:rsidR="00662156" w:rsidRDefault="00662156" w:rsidP="00A508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551CD"/>
    <w:multiLevelType w:val="multilevel"/>
    <w:tmpl w:val="E6E8D5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5E16FB"/>
    <w:multiLevelType w:val="multilevel"/>
    <w:tmpl w:val="A18E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94EE6"/>
    <w:multiLevelType w:val="multilevel"/>
    <w:tmpl w:val="35D8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0F6660"/>
    <w:multiLevelType w:val="multilevel"/>
    <w:tmpl w:val="5574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BB4726"/>
    <w:multiLevelType w:val="multilevel"/>
    <w:tmpl w:val="8CC4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C43E69"/>
    <w:multiLevelType w:val="multilevel"/>
    <w:tmpl w:val="FB942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7755BB"/>
    <w:multiLevelType w:val="multilevel"/>
    <w:tmpl w:val="7380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8B5506"/>
    <w:multiLevelType w:val="multilevel"/>
    <w:tmpl w:val="292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5E750E"/>
    <w:multiLevelType w:val="multilevel"/>
    <w:tmpl w:val="C76E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65133"/>
    <w:multiLevelType w:val="multilevel"/>
    <w:tmpl w:val="C394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F132C"/>
    <w:multiLevelType w:val="multilevel"/>
    <w:tmpl w:val="494E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174626"/>
    <w:multiLevelType w:val="multilevel"/>
    <w:tmpl w:val="D3EE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0A2311"/>
    <w:multiLevelType w:val="multilevel"/>
    <w:tmpl w:val="E1F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D25ACC"/>
    <w:multiLevelType w:val="multilevel"/>
    <w:tmpl w:val="16F06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B17252"/>
    <w:multiLevelType w:val="multilevel"/>
    <w:tmpl w:val="F36A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6D5718"/>
    <w:multiLevelType w:val="multilevel"/>
    <w:tmpl w:val="E3D8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494485"/>
    <w:multiLevelType w:val="multilevel"/>
    <w:tmpl w:val="E400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D76F90"/>
    <w:multiLevelType w:val="multilevel"/>
    <w:tmpl w:val="55F8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D575C7"/>
    <w:multiLevelType w:val="multilevel"/>
    <w:tmpl w:val="517E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0"/>
  </w:num>
  <w:num w:numId="4">
    <w:abstractNumId w:val="2"/>
  </w:num>
  <w:num w:numId="5">
    <w:abstractNumId w:val="14"/>
  </w:num>
  <w:num w:numId="6">
    <w:abstractNumId w:val="11"/>
  </w:num>
  <w:num w:numId="7">
    <w:abstractNumId w:val="17"/>
  </w:num>
  <w:num w:numId="8">
    <w:abstractNumId w:val="9"/>
  </w:num>
  <w:num w:numId="9">
    <w:abstractNumId w:val="12"/>
  </w:num>
  <w:num w:numId="10">
    <w:abstractNumId w:val="4"/>
  </w:num>
  <w:num w:numId="11">
    <w:abstractNumId w:val="1"/>
  </w:num>
  <w:num w:numId="12">
    <w:abstractNumId w:val="16"/>
  </w:num>
  <w:num w:numId="13">
    <w:abstractNumId w:val="0"/>
  </w:num>
  <w:num w:numId="14">
    <w:abstractNumId w:val="5"/>
  </w:num>
  <w:num w:numId="15">
    <w:abstractNumId w:val="3"/>
  </w:num>
  <w:num w:numId="16">
    <w:abstractNumId w:val="7"/>
  </w:num>
  <w:num w:numId="17">
    <w:abstractNumId w:val="13"/>
  </w:num>
  <w:num w:numId="18">
    <w:abstractNumId w:val="18"/>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F71C7"/>
    <w:rsid w:val="00154BD2"/>
    <w:rsid w:val="0015517E"/>
    <w:rsid w:val="00182E12"/>
    <w:rsid w:val="00186B5B"/>
    <w:rsid w:val="0022681E"/>
    <w:rsid w:val="002878CB"/>
    <w:rsid w:val="00313DB0"/>
    <w:rsid w:val="00330FEA"/>
    <w:rsid w:val="003A1E07"/>
    <w:rsid w:val="00443800"/>
    <w:rsid w:val="00496022"/>
    <w:rsid w:val="00501D2D"/>
    <w:rsid w:val="00531298"/>
    <w:rsid w:val="00595840"/>
    <w:rsid w:val="0060692A"/>
    <w:rsid w:val="00662156"/>
    <w:rsid w:val="006D71CD"/>
    <w:rsid w:val="0072148E"/>
    <w:rsid w:val="007A3B93"/>
    <w:rsid w:val="007F62A1"/>
    <w:rsid w:val="008321DB"/>
    <w:rsid w:val="009211E9"/>
    <w:rsid w:val="00923C55"/>
    <w:rsid w:val="00951D9B"/>
    <w:rsid w:val="00A50838"/>
    <w:rsid w:val="00AF3AC0"/>
    <w:rsid w:val="00B12EF0"/>
    <w:rsid w:val="00B310C5"/>
    <w:rsid w:val="00C05F72"/>
    <w:rsid w:val="00CD5D8D"/>
    <w:rsid w:val="00CE0731"/>
    <w:rsid w:val="00D44A2A"/>
    <w:rsid w:val="00D57917"/>
    <w:rsid w:val="00ED03B8"/>
    <w:rsid w:val="00FF13D5"/>
    <w:rsid w:val="00FF71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B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71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F71C7"/>
  </w:style>
  <w:style w:type="paragraph" w:styleId="a4">
    <w:name w:val="Balloon Text"/>
    <w:basedOn w:val="a"/>
    <w:link w:val="a5"/>
    <w:uiPriority w:val="99"/>
    <w:semiHidden/>
    <w:unhideWhenUsed/>
    <w:rsid w:val="00FF71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71C7"/>
    <w:rPr>
      <w:rFonts w:ascii="Tahoma" w:hAnsi="Tahoma" w:cs="Tahoma"/>
      <w:sz w:val="16"/>
      <w:szCs w:val="16"/>
    </w:rPr>
  </w:style>
  <w:style w:type="paragraph" w:styleId="a6">
    <w:name w:val="header"/>
    <w:basedOn w:val="a"/>
    <w:link w:val="a7"/>
    <w:uiPriority w:val="99"/>
    <w:semiHidden/>
    <w:unhideWhenUsed/>
    <w:rsid w:val="00A5083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50838"/>
  </w:style>
  <w:style w:type="paragraph" w:styleId="a8">
    <w:name w:val="footer"/>
    <w:basedOn w:val="a"/>
    <w:link w:val="a9"/>
    <w:uiPriority w:val="99"/>
    <w:unhideWhenUsed/>
    <w:rsid w:val="00A508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50838"/>
  </w:style>
  <w:style w:type="paragraph" w:styleId="aa">
    <w:name w:val="List Paragraph"/>
    <w:basedOn w:val="a"/>
    <w:uiPriority w:val="34"/>
    <w:qFormat/>
    <w:rsid w:val="00FF13D5"/>
    <w:pPr>
      <w:ind w:left="720"/>
      <w:contextualSpacing/>
    </w:pPr>
  </w:style>
  <w:style w:type="paragraph" w:styleId="ab">
    <w:name w:val="caption"/>
    <w:basedOn w:val="a"/>
    <w:next w:val="a"/>
    <w:uiPriority w:val="35"/>
    <w:unhideWhenUsed/>
    <w:qFormat/>
    <w:rsid w:val="00AF3A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04644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E6435-4C27-44B1-84DE-1BA1EA29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3968</Words>
  <Characters>22624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7</cp:revision>
  <cp:lastPrinted>2015-03-04T21:09:00Z</cp:lastPrinted>
  <dcterms:created xsi:type="dcterms:W3CDTF">2015-03-04T14:51:00Z</dcterms:created>
  <dcterms:modified xsi:type="dcterms:W3CDTF">2015-03-04T21:10:00Z</dcterms:modified>
</cp:coreProperties>
</file>